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A40" w:rsidRPr="007D7947"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MORPHOMETR</w:t>
      </w:r>
      <w:r>
        <w:rPr>
          <w:rFonts w:ascii="Times New Roman" w:hAnsi="Times New Roman"/>
          <w:b/>
          <w:sz w:val="24"/>
          <w:szCs w:val="24"/>
        </w:rPr>
        <w:t>IC</w:t>
      </w:r>
      <w:r w:rsidRPr="007D7947">
        <w:rPr>
          <w:rFonts w:ascii="Times New Roman" w:hAnsi="Times New Roman"/>
          <w:b/>
          <w:sz w:val="24"/>
          <w:szCs w:val="24"/>
        </w:rPr>
        <w:t xml:space="preserve"> AND PHENOTYPIC CHARACTERISTICS OF </w:t>
      </w:r>
      <w:r w:rsidRPr="00DB7BDA">
        <w:rPr>
          <w:rFonts w:ascii="Times New Roman" w:hAnsi="Times New Roman"/>
          <w:b/>
          <w:sz w:val="24"/>
          <w:szCs w:val="24"/>
        </w:rPr>
        <w:t>MUTURU</w:t>
      </w:r>
      <w:r w:rsidRPr="007D7947">
        <w:rPr>
          <w:rFonts w:ascii="Times New Roman" w:hAnsi="Times New Roman"/>
          <w:b/>
          <w:sz w:val="24"/>
          <w:szCs w:val="24"/>
        </w:rPr>
        <w:t xml:space="preserve"> CATTLE IN </w:t>
      </w:r>
      <w:r>
        <w:rPr>
          <w:rFonts w:ascii="Times New Roman" w:hAnsi="Times New Roman"/>
          <w:b/>
          <w:sz w:val="24"/>
          <w:szCs w:val="24"/>
        </w:rPr>
        <w:t>THREE SELECTED</w:t>
      </w:r>
      <w:r w:rsidRPr="007D7947">
        <w:rPr>
          <w:rFonts w:ascii="Times New Roman" w:hAnsi="Times New Roman"/>
          <w:b/>
          <w:sz w:val="24"/>
          <w:szCs w:val="24"/>
        </w:rPr>
        <w:t xml:space="preserve"> </w:t>
      </w:r>
      <w:r>
        <w:rPr>
          <w:rFonts w:ascii="Times New Roman" w:hAnsi="Times New Roman"/>
          <w:b/>
          <w:sz w:val="24"/>
          <w:szCs w:val="24"/>
        </w:rPr>
        <w:t>STATES</w:t>
      </w:r>
      <w:r w:rsidRPr="007D7947">
        <w:rPr>
          <w:rFonts w:ascii="Times New Roman" w:hAnsi="Times New Roman"/>
          <w:b/>
          <w:sz w:val="24"/>
          <w:szCs w:val="24"/>
        </w:rPr>
        <w:t xml:space="preserve"> OF NIGERIA</w:t>
      </w:r>
    </w:p>
    <w:p w:rsidR="00AB7A40" w:rsidRPr="007D7947"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BY</w:t>
      </w:r>
    </w:p>
    <w:p w:rsidR="00AB7A40"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OLALERE</w:t>
      </w:r>
      <w:r>
        <w:rPr>
          <w:rFonts w:ascii="Times New Roman" w:hAnsi="Times New Roman"/>
          <w:b/>
          <w:sz w:val="24"/>
          <w:szCs w:val="24"/>
        </w:rPr>
        <w:t>,</w:t>
      </w:r>
      <w:r w:rsidRPr="007D7947">
        <w:rPr>
          <w:rFonts w:ascii="Times New Roman" w:hAnsi="Times New Roman"/>
          <w:b/>
          <w:sz w:val="24"/>
          <w:szCs w:val="24"/>
        </w:rPr>
        <w:t xml:space="preserve"> JOHNSON OLAYIDE (PG16/0700)</w:t>
      </w:r>
    </w:p>
    <w:p w:rsidR="00AB7A40" w:rsidRPr="007D7947"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B.</w:t>
      </w:r>
      <w:r>
        <w:rPr>
          <w:rFonts w:ascii="Times New Roman" w:hAnsi="Times New Roman"/>
          <w:b/>
          <w:sz w:val="24"/>
          <w:szCs w:val="24"/>
        </w:rPr>
        <w:t xml:space="preserve"> </w:t>
      </w:r>
      <w:r w:rsidRPr="007D7947">
        <w:rPr>
          <w:rFonts w:ascii="Times New Roman" w:hAnsi="Times New Roman"/>
          <w:b/>
          <w:sz w:val="24"/>
          <w:szCs w:val="24"/>
        </w:rPr>
        <w:t>Agric, M.</w:t>
      </w:r>
      <w:r>
        <w:rPr>
          <w:rFonts w:ascii="Times New Roman" w:hAnsi="Times New Roman"/>
          <w:b/>
          <w:sz w:val="24"/>
          <w:szCs w:val="24"/>
        </w:rPr>
        <w:t xml:space="preserve"> </w:t>
      </w:r>
      <w:proofErr w:type="spellStart"/>
      <w:r w:rsidRPr="007D7947">
        <w:rPr>
          <w:rFonts w:ascii="Times New Roman" w:hAnsi="Times New Roman"/>
          <w:b/>
          <w:i/>
          <w:sz w:val="24"/>
          <w:szCs w:val="24"/>
        </w:rPr>
        <w:t>AgSE</w:t>
      </w:r>
      <w:proofErr w:type="spellEnd"/>
      <w:r w:rsidRPr="007D7947">
        <w:rPr>
          <w:rFonts w:ascii="Times New Roman" w:hAnsi="Times New Roman"/>
          <w:b/>
          <w:sz w:val="24"/>
          <w:szCs w:val="24"/>
        </w:rPr>
        <w:t xml:space="preserve"> (FUNAAB</w:t>
      </w:r>
      <w:r>
        <w:rPr>
          <w:rFonts w:ascii="Times New Roman" w:hAnsi="Times New Roman"/>
          <w:b/>
          <w:sz w:val="24"/>
          <w:szCs w:val="24"/>
        </w:rPr>
        <w:t>,</w:t>
      </w:r>
      <w:r w:rsidRPr="007D7947">
        <w:rPr>
          <w:rFonts w:ascii="Times New Roman" w:hAnsi="Times New Roman"/>
          <w:b/>
          <w:sz w:val="24"/>
          <w:szCs w:val="24"/>
        </w:rPr>
        <w:t xml:space="preserve"> ABEOKUTA)</w:t>
      </w:r>
    </w:p>
    <w:p w:rsidR="00AB7A40" w:rsidRPr="007D7947" w:rsidRDefault="00AB7A40" w:rsidP="00AB7A40">
      <w:pPr>
        <w:spacing w:line="360" w:lineRule="auto"/>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p>
    <w:p w:rsidR="00AB7A40"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LIVESTOCK SCIENCE AND SUSTAINABLE ENVIRONMENT</w:t>
      </w:r>
      <w:r>
        <w:rPr>
          <w:rFonts w:ascii="Times New Roman" w:hAnsi="Times New Roman"/>
          <w:b/>
          <w:sz w:val="24"/>
          <w:szCs w:val="24"/>
        </w:rPr>
        <w:t xml:space="preserve"> PROGRAMME</w:t>
      </w:r>
    </w:p>
    <w:p w:rsidR="00AB7A40"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CENTRE OF EXCELLENCE IN AGRICULTURAL DEVELOPMENT AND SUSTAINABLE ENVIRONMENT</w:t>
      </w:r>
    </w:p>
    <w:p w:rsidR="00AB7A40" w:rsidRDefault="00AB7A40" w:rsidP="00AB7A40">
      <w:pPr>
        <w:spacing w:line="360" w:lineRule="auto"/>
        <w:jc w:val="center"/>
        <w:rPr>
          <w:rFonts w:ascii="Times New Roman" w:hAnsi="Times New Roman"/>
          <w:b/>
          <w:sz w:val="24"/>
          <w:szCs w:val="24"/>
        </w:rPr>
      </w:pPr>
      <w:r w:rsidRPr="007D7947">
        <w:rPr>
          <w:rFonts w:ascii="Times New Roman" w:hAnsi="Times New Roman"/>
          <w:b/>
          <w:sz w:val="24"/>
          <w:szCs w:val="24"/>
        </w:rPr>
        <w:t>FEDERAL UNIVERSITY OF AGRICULTURE, ABEOKUTA</w:t>
      </w:r>
    </w:p>
    <w:p w:rsidR="00AB7A40" w:rsidRDefault="00AB7A40" w:rsidP="00AB7A40">
      <w:pPr>
        <w:spacing w:line="360" w:lineRule="auto"/>
        <w:jc w:val="center"/>
        <w:rPr>
          <w:rFonts w:ascii="Times New Roman" w:hAnsi="Times New Roman"/>
          <w:b/>
          <w:sz w:val="24"/>
          <w:szCs w:val="24"/>
        </w:rPr>
      </w:pPr>
    </w:p>
    <w:p w:rsidR="00AB7A40" w:rsidRDefault="00AB7A40" w:rsidP="00AB7A40">
      <w:pPr>
        <w:spacing w:line="360" w:lineRule="auto"/>
        <w:jc w:val="center"/>
        <w:rPr>
          <w:rFonts w:ascii="Times New Roman" w:hAnsi="Times New Roman"/>
          <w:b/>
          <w:sz w:val="24"/>
          <w:szCs w:val="24"/>
        </w:rPr>
      </w:pPr>
    </w:p>
    <w:p w:rsidR="00AB7A40" w:rsidRPr="007D7947" w:rsidRDefault="00AB7A40" w:rsidP="00AB7A40">
      <w:pPr>
        <w:spacing w:line="360" w:lineRule="auto"/>
        <w:jc w:val="center"/>
        <w:rPr>
          <w:rFonts w:ascii="Times New Roman" w:hAnsi="Times New Roman"/>
          <w:b/>
          <w:sz w:val="24"/>
          <w:szCs w:val="24"/>
        </w:rPr>
      </w:pPr>
      <w:r>
        <w:rPr>
          <w:rFonts w:ascii="Times New Roman" w:hAnsi="Times New Roman"/>
          <w:b/>
          <w:sz w:val="24"/>
          <w:szCs w:val="24"/>
        </w:rPr>
        <w:t>OCTOBER</w:t>
      </w:r>
      <w:r w:rsidRPr="007D7947">
        <w:rPr>
          <w:rFonts w:ascii="Times New Roman" w:hAnsi="Times New Roman"/>
          <w:b/>
          <w:sz w:val="24"/>
          <w:szCs w:val="24"/>
        </w:rPr>
        <w:t>, 2024</w:t>
      </w:r>
    </w:p>
    <w:p w:rsidR="00AB7A40" w:rsidRDefault="00AB7A40" w:rsidP="00AB7A40">
      <w:r>
        <w:br w:type="page"/>
      </w:r>
    </w:p>
    <w:p w:rsidR="00AB7A40" w:rsidRPr="009028A0" w:rsidRDefault="00AB7A40" w:rsidP="00AB7A40">
      <w:pPr>
        <w:spacing w:line="480" w:lineRule="auto"/>
        <w:jc w:val="center"/>
        <w:rPr>
          <w:rFonts w:ascii="Times New Roman" w:hAnsi="Times New Roman"/>
          <w:b/>
          <w:color w:val="000000"/>
          <w:sz w:val="24"/>
          <w:szCs w:val="24"/>
        </w:rPr>
      </w:pPr>
      <w:r w:rsidRPr="009028A0">
        <w:rPr>
          <w:rFonts w:ascii="Times New Roman" w:hAnsi="Times New Roman"/>
          <w:b/>
          <w:color w:val="000000"/>
          <w:sz w:val="24"/>
          <w:szCs w:val="24"/>
        </w:rPr>
        <w:lastRenderedPageBreak/>
        <w:t>ABSTRACT</w:t>
      </w:r>
    </w:p>
    <w:p w:rsidR="00AB7A40" w:rsidRPr="009028A0" w:rsidRDefault="00AB7A40" w:rsidP="00AB7A40">
      <w:pPr>
        <w:spacing w:after="0" w:line="480" w:lineRule="auto"/>
        <w:jc w:val="both"/>
        <w:rPr>
          <w:rFonts w:ascii="Times New Roman" w:hAnsi="Times New Roman"/>
          <w:color w:val="000000"/>
          <w:sz w:val="24"/>
          <w:szCs w:val="24"/>
        </w:rPr>
      </w:pPr>
      <w:r w:rsidRPr="009028A0">
        <w:rPr>
          <w:rFonts w:ascii="Times New Roman" w:hAnsi="Times New Roman"/>
          <w:color w:val="000000"/>
          <w:sz w:val="24"/>
          <w:szCs w:val="24"/>
        </w:rPr>
        <w:t>Most indigenous breed</w:t>
      </w:r>
      <w:r>
        <w:rPr>
          <w:rFonts w:ascii="Times New Roman" w:hAnsi="Times New Roman"/>
          <w:color w:val="000000"/>
          <w:sz w:val="24"/>
          <w:szCs w:val="24"/>
        </w:rPr>
        <w:t>s of cattle</w:t>
      </w:r>
      <w:r w:rsidRPr="009028A0">
        <w:rPr>
          <w:rFonts w:ascii="Times New Roman" w:hAnsi="Times New Roman"/>
          <w:color w:val="000000"/>
          <w:sz w:val="24"/>
          <w:szCs w:val="24"/>
        </w:rPr>
        <w:t xml:space="preserve"> have been identified, but their phenotypic and </w:t>
      </w:r>
      <w:proofErr w:type="spellStart"/>
      <w:r w:rsidRPr="009028A0">
        <w:rPr>
          <w:rFonts w:ascii="Times New Roman" w:hAnsi="Times New Roman"/>
          <w:color w:val="000000"/>
          <w:sz w:val="24"/>
          <w:szCs w:val="24"/>
        </w:rPr>
        <w:t>morphometric</w:t>
      </w:r>
      <w:proofErr w:type="spellEnd"/>
      <w:r w:rsidRPr="009028A0">
        <w:rPr>
          <w:rFonts w:ascii="Times New Roman" w:hAnsi="Times New Roman"/>
          <w:color w:val="000000"/>
          <w:sz w:val="24"/>
          <w:szCs w:val="24"/>
        </w:rPr>
        <w:t xml:space="preserve"> characteristics </w:t>
      </w:r>
      <w:r>
        <w:rPr>
          <w:rFonts w:ascii="Times New Roman" w:hAnsi="Times New Roman"/>
          <w:color w:val="000000"/>
          <w:sz w:val="24"/>
          <w:szCs w:val="24"/>
        </w:rPr>
        <w:t xml:space="preserve">across different locations </w:t>
      </w:r>
      <w:r w:rsidRPr="009028A0">
        <w:rPr>
          <w:rFonts w:ascii="Times New Roman" w:hAnsi="Times New Roman"/>
          <w:color w:val="000000"/>
          <w:sz w:val="24"/>
          <w:szCs w:val="24"/>
        </w:rPr>
        <w:t xml:space="preserve">are largely unknown.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are endangered breed</w:t>
      </w:r>
      <w:r>
        <w:rPr>
          <w:rFonts w:ascii="Times New Roman" w:hAnsi="Times New Roman"/>
          <w:color w:val="000000"/>
          <w:sz w:val="24"/>
          <w:szCs w:val="24"/>
        </w:rPr>
        <w:t>,</w:t>
      </w:r>
      <w:r w:rsidRPr="009028A0">
        <w:rPr>
          <w:rFonts w:ascii="Times New Roman" w:hAnsi="Times New Roman"/>
          <w:color w:val="000000"/>
          <w:sz w:val="24"/>
          <w:szCs w:val="24"/>
        </w:rPr>
        <w:t xml:space="preserve"> primarily raised for meat and socio-cultural purposes. This study evaluated the </w:t>
      </w:r>
      <w:proofErr w:type="spellStart"/>
      <w:r w:rsidRPr="009028A0">
        <w:rPr>
          <w:rFonts w:ascii="Times New Roman" w:hAnsi="Times New Roman"/>
          <w:color w:val="000000"/>
          <w:sz w:val="24"/>
          <w:szCs w:val="24"/>
        </w:rPr>
        <w:t>morphometric</w:t>
      </w:r>
      <w:proofErr w:type="spellEnd"/>
      <w:r w:rsidRPr="009028A0">
        <w:rPr>
          <w:rFonts w:ascii="Times New Roman" w:hAnsi="Times New Roman"/>
          <w:color w:val="000000"/>
          <w:sz w:val="24"/>
          <w:szCs w:val="24"/>
        </w:rPr>
        <w:t xml:space="preserve"> and phenotypic characteristics of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in three selected states in Nigeria (</w:t>
      </w:r>
      <w:proofErr w:type="spellStart"/>
      <w:r w:rsidRPr="009028A0">
        <w:rPr>
          <w:rFonts w:ascii="Times New Roman" w:hAnsi="Times New Roman"/>
          <w:color w:val="000000"/>
          <w:sz w:val="24"/>
          <w:szCs w:val="24"/>
        </w:rPr>
        <w:t>Ogun</w:t>
      </w:r>
      <w:proofErr w:type="spellEnd"/>
      <w:r w:rsidRPr="009028A0">
        <w:rPr>
          <w:rFonts w:ascii="Times New Roman" w:hAnsi="Times New Roman"/>
          <w:color w:val="000000"/>
          <w:sz w:val="24"/>
          <w:szCs w:val="24"/>
        </w:rPr>
        <w:t xml:space="preserve">, Benue and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w:t>
      </w:r>
      <w:r>
        <w:rPr>
          <w:rFonts w:ascii="Times New Roman" w:hAnsi="Times New Roman"/>
          <w:color w:val="000000"/>
          <w:sz w:val="24"/>
          <w:szCs w:val="24"/>
        </w:rPr>
        <w:t xml:space="preserve">The study was subdivided into three (first, </w:t>
      </w:r>
      <w:r w:rsidRPr="009028A0">
        <w:rPr>
          <w:rFonts w:ascii="Times New Roman" w:hAnsi="Times New Roman"/>
          <w:color w:val="000000"/>
          <w:sz w:val="24"/>
          <w:szCs w:val="24"/>
        </w:rPr>
        <w:t xml:space="preserve">Demographic characteristics of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farmers were collected using structured questionnaire</w:t>
      </w:r>
      <w:r>
        <w:rPr>
          <w:rFonts w:ascii="Times New Roman" w:hAnsi="Times New Roman"/>
          <w:color w:val="000000"/>
          <w:sz w:val="24"/>
          <w:szCs w:val="24"/>
        </w:rPr>
        <w:t>s</w:t>
      </w:r>
      <w:r w:rsidRPr="009028A0">
        <w:rPr>
          <w:rFonts w:ascii="Times New Roman" w:hAnsi="Times New Roman"/>
          <w:color w:val="000000"/>
          <w:sz w:val="24"/>
          <w:szCs w:val="24"/>
        </w:rPr>
        <w:t xml:space="preserve">. </w:t>
      </w:r>
      <w:r>
        <w:rPr>
          <w:rFonts w:ascii="Times New Roman" w:hAnsi="Times New Roman"/>
          <w:color w:val="000000"/>
          <w:sz w:val="24"/>
          <w:szCs w:val="24"/>
        </w:rPr>
        <w:t>Secondly</w:t>
      </w:r>
      <w:r w:rsidRPr="009028A0">
        <w:rPr>
          <w:rFonts w:ascii="Times New Roman" w:hAnsi="Times New Roman"/>
          <w:color w:val="000000"/>
          <w:sz w:val="24"/>
          <w:szCs w:val="24"/>
        </w:rPr>
        <w:t xml:space="preserve">, </w:t>
      </w:r>
      <w:r>
        <w:rPr>
          <w:rFonts w:ascii="Times New Roman" w:hAnsi="Times New Roman"/>
          <w:color w:val="000000"/>
          <w:sz w:val="24"/>
          <w:szCs w:val="24"/>
        </w:rPr>
        <w:t>a total of 360</w:t>
      </w:r>
      <w:r w:rsidRPr="009028A0">
        <w:rPr>
          <w:rFonts w:ascii="Times New Roman" w:hAnsi="Times New Roman"/>
          <w:color w:val="000000"/>
          <w:sz w:val="24"/>
          <w:szCs w:val="24"/>
        </w:rPr>
        <w:t xml:space="preserve"> extensively managed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aged 2</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years </w:t>
      </w:r>
      <w:r>
        <w:rPr>
          <w:rFonts w:ascii="Times New Roman" w:hAnsi="Times New Roman"/>
          <w:color w:val="000000"/>
          <w:sz w:val="24"/>
          <w:szCs w:val="24"/>
        </w:rPr>
        <w:t xml:space="preserve">and above </w:t>
      </w:r>
      <w:r w:rsidRPr="009028A0">
        <w:rPr>
          <w:rFonts w:ascii="Times New Roman" w:hAnsi="Times New Roman"/>
          <w:color w:val="000000"/>
          <w:sz w:val="24"/>
          <w:szCs w:val="24"/>
        </w:rPr>
        <w:t xml:space="preserve">were used for data collection. </w:t>
      </w:r>
      <w:r>
        <w:rPr>
          <w:rFonts w:ascii="Times New Roman" w:hAnsi="Times New Roman"/>
          <w:color w:val="000000"/>
          <w:sz w:val="24"/>
          <w:szCs w:val="24"/>
        </w:rPr>
        <w:t>Thirdly</w:t>
      </w:r>
      <w:r w:rsidRPr="009028A0">
        <w:rPr>
          <w:rFonts w:ascii="Times New Roman" w:hAnsi="Times New Roman"/>
          <w:color w:val="000000"/>
          <w:sz w:val="24"/>
          <w:szCs w:val="24"/>
        </w:rPr>
        <w:t>, twenty intensively managed calves from birth to yearling (a year) were also used</w:t>
      </w:r>
      <w:r>
        <w:rPr>
          <w:rFonts w:ascii="Times New Roman" w:hAnsi="Times New Roman"/>
          <w:color w:val="000000"/>
          <w:sz w:val="24"/>
          <w:szCs w:val="24"/>
        </w:rPr>
        <w:t>)</w:t>
      </w:r>
      <w:r w:rsidRPr="009028A0">
        <w:rPr>
          <w:rFonts w:ascii="Times New Roman" w:hAnsi="Times New Roman"/>
          <w:color w:val="000000"/>
          <w:sz w:val="24"/>
          <w:szCs w:val="24"/>
        </w:rPr>
        <w:t xml:space="preserve">. </w:t>
      </w:r>
      <w:proofErr w:type="spellStart"/>
      <w:r w:rsidRPr="009028A0">
        <w:rPr>
          <w:rFonts w:ascii="Times New Roman" w:hAnsi="Times New Roman"/>
          <w:color w:val="000000"/>
          <w:sz w:val="24"/>
          <w:szCs w:val="24"/>
        </w:rPr>
        <w:t>Morphometric</w:t>
      </w:r>
      <w:proofErr w:type="spellEnd"/>
      <w:r w:rsidRPr="009028A0">
        <w:rPr>
          <w:rFonts w:ascii="Times New Roman" w:hAnsi="Times New Roman"/>
          <w:color w:val="000000"/>
          <w:sz w:val="24"/>
          <w:szCs w:val="24"/>
        </w:rPr>
        <w:t xml:space="preserve"> traits such as</w:t>
      </w:r>
      <w:r>
        <w:rPr>
          <w:rFonts w:ascii="Times New Roman" w:hAnsi="Times New Roman"/>
          <w:color w:val="000000"/>
          <w:sz w:val="24"/>
          <w:szCs w:val="24"/>
        </w:rPr>
        <w:t xml:space="preserve"> body length (BL),</w:t>
      </w:r>
      <w:r w:rsidRPr="009028A0">
        <w:rPr>
          <w:rFonts w:ascii="Times New Roman" w:hAnsi="Times New Roman"/>
          <w:color w:val="000000"/>
          <w:sz w:val="24"/>
          <w:szCs w:val="24"/>
        </w:rPr>
        <w:t xml:space="preserve"> neck length (NL), </w:t>
      </w:r>
      <w:r>
        <w:rPr>
          <w:rFonts w:ascii="Times New Roman" w:hAnsi="Times New Roman"/>
          <w:color w:val="000000"/>
          <w:sz w:val="24"/>
          <w:szCs w:val="24"/>
        </w:rPr>
        <w:t xml:space="preserve">heart girth (HG), rump height (RH), height at wither (HAW), </w:t>
      </w:r>
      <w:r w:rsidRPr="009028A0">
        <w:rPr>
          <w:rFonts w:ascii="Times New Roman" w:hAnsi="Times New Roman"/>
          <w:color w:val="000000"/>
          <w:sz w:val="24"/>
          <w:szCs w:val="24"/>
        </w:rPr>
        <w:t>muzzle circumference (MC),</w:t>
      </w:r>
      <w:r>
        <w:rPr>
          <w:rFonts w:ascii="Times New Roman" w:hAnsi="Times New Roman"/>
          <w:color w:val="000000"/>
          <w:sz w:val="24"/>
          <w:szCs w:val="24"/>
        </w:rPr>
        <w:t xml:space="preserve"> horn length (HL),</w:t>
      </w:r>
      <w:r w:rsidRPr="009028A0">
        <w:rPr>
          <w:rFonts w:ascii="Times New Roman" w:hAnsi="Times New Roman"/>
          <w:color w:val="000000"/>
          <w:sz w:val="24"/>
          <w:szCs w:val="24"/>
        </w:rPr>
        <w:t xml:space="preserve"> ear length (EL)</w:t>
      </w:r>
      <w:r>
        <w:rPr>
          <w:rFonts w:ascii="Times New Roman" w:hAnsi="Times New Roman"/>
          <w:color w:val="000000"/>
          <w:sz w:val="24"/>
          <w:szCs w:val="24"/>
        </w:rPr>
        <w:t xml:space="preserve"> and </w:t>
      </w:r>
      <w:r w:rsidRPr="009028A0">
        <w:rPr>
          <w:rFonts w:ascii="Times New Roman" w:hAnsi="Times New Roman"/>
          <w:color w:val="000000"/>
          <w:sz w:val="24"/>
          <w:szCs w:val="24"/>
        </w:rPr>
        <w:t xml:space="preserve">ear width (EW) were measured with tape rule in centimeters (cm). Phenotypic traits such as coat </w:t>
      </w:r>
      <w:proofErr w:type="spellStart"/>
      <w:r w:rsidRPr="009028A0">
        <w:rPr>
          <w:rFonts w:ascii="Times New Roman" w:hAnsi="Times New Roman"/>
          <w:color w:val="000000"/>
          <w:sz w:val="24"/>
          <w:szCs w:val="24"/>
        </w:rPr>
        <w:t>colour</w:t>
      </w:r>
      <w:proofErr w:type="spellEnd"/>
      <w:r w:rsidRPr="009028A0">
        <w:rPr>
          <w:rFonts w:ascii="Times New Roman" w:hAnsi="Times New Roman"/>
          <w:color w:val="000000"/>
          <w:sz w:val="24"/>
          <w:szCs w:val="24"/>
        </w:rPr>
        <w:t xml:space="preserve">, hair sheen, hair curl, facial profile, horn orientation among others were observed. Data obtained were subjected to </w:t>
      </w:r>
      <w:r>
        <w:rPr>
          <w:rFonts w:ascii="Times New Roman" w:hAnsi="Times New Roman"/>
          <w:color w:val="000000"/>
          <w:sz w:val="24"/>
          <w:szCs w:val="24"/>
        </w:rPr>
        <w:t xml:space="preserve">completely randomized design using </w:t>
      </w:r>
      <w:r w:rsidRPr="009028A0">
        <w:rPr>
          <w:rFonts w:ascii="Times New Roman" w:hAnsi="Times New Roman"/>
          <w:color w:val="000000"/>
          <w:sz w:val="24"/>
          <w:szCs w:val="24"/>
        </w:rPr>
        <w:t>Statistical Package for Social Science (SPSS</w:t>
      </w:r>
      <w:r>
        <w:rPr>
          <w:rFonts w:ascii="Times New Roman" w:hAnsi="Times New Roman"/>
          <w:color w:val="000000"/>
          <w:sz w:val="24"/>
          <w:szCs w:val="24"/>
        </w:rPr>
        <w:t>,</w:t>
      </w:r>
      <w:r w:rsidRPr="009028A0">
        <w:rPr>
          <w:rFonts w:ascii="Times New Roman" w:hAnsi="Times New Roman"/>
          <w:color w:val="000000"/>
          <w:sz w:val="24"/>
          <w:szCs w:val="24"/>
        </w:rPr>
        <w:t xml:space="preserve"> 2004). Result</w:t>
      </w:r>
      <w:r>
        <w:rPr>
          <w:rFonts w:ascii="Times New Roman" w:hAnsi="Times New Roman"/>
          <w:color w:val="000000"/>
          <w:sz w:val="24"/>
          <w:szCs w:val="24"/>
        </w:rPr>
        <w:t>s</w:t>
      </w:r>
      <w:r w:rsidRPr="009028A0">
        <w:rPr>
          <w:rFonts w:ascii="Times New Roman" w:hAnsi="Times New Roman"/>
          <w:color w:val="000000"/>
          <w:sz w:val="24"/>
          <w:szCs w:val="24"/>
        </w:rPr>
        <w:t xml:space="preserve"> </w:t>
      </w:r>
      <w:r>
        <w:rPr>
          <w:rFonts w:ascii="Times New Roman" w:hAnsi="Times New Roman"/>
          <w:color w:val="000000"/>
          <w:sz w:val="24"/>
          <w:szCs w:val="24"/>
        </w:rPr>
        <w:t>showed</w:t>
      </w:r>
      <w:r w:rsidRPr="009028A0">
        <w:rPr>
          <w:rFonts w:ascii="Times New Roman" w:hAnsi="Times New Roman"/>
          <w:color w:val="000000"/>
          <w:sz w:val="24"/>
          <w:szCs w:val="24"/>
        </w:rPr>
        <w:t xml:space="preserve"> that location had a significant (p&lt;0.05) effect on </w:t>
      </w:r>
      <w:r>
        <w:rPr>
          <w:rFonts w:ascii="Times New Roman" w:hAnsi="Times New Roman"/>
          <w:color w:val="000000"/>
          <w:sz w:val="24"/>
          <w:szCs w:val="24"/>
        </w:rPr>
        <w:t xml:space="preserve">all </w:t>
      </w:r>
      <w:r w:rsidRPr="009028A0">
        <w:rPr>
          <w:rFonts w:ascii="Times New Roman" w:hAnsi="Times New Roman"/>
          <w:color w:val="000000"/>
          <w:sz w:val="24"/>
          <w:szCs w:val="24"/>
        </w:rPr>
        <w:t>linear body measurements (LBMs)</w:t>
      </w:r>
      <w:r>
        <w:rPr>
          <w:rFonts w:ascii="Times New Roman" w:hAnsi="Times New Roman"/>
          <w:color w:val="000000"/>
          <w:sz w:val="24"/>
          <w:szCs w:val="24"/>
        </w:rPr>
        <w:t xml:space="preserve"> considered</w:t>
      </w:r>
      <w:r w:rsidRPr="009028A0">
        <w:rPr>
          <w:rFonts w:ascii="Times New Roman" w:hAnsi="Times New Roman"/>
          <w:color w:val="000000"/>
          <w:sz w:val="24"/>
          <w:szCs w:val="24"/>
        </w:rPr>
        <w:t xml:space="preserve"> except NL, MC, EL and EW. Similarly, sex of the animals significantly (p&lt;0.05) affected all LBMs as bulls were consistently </w:t>
      </w:r>
      <w:r>
        <w:rPr>
          <w:rFonts w:ascii="Times New Roman" w:hAnsi="Times New Roman"/>
          <w:color w:val="000000"/>
          <w:sz w:val="24"/>
          <w:szCs w:val="24"/>
        </w:rPr>
        <w:t>superior</w:t>
      </w:r>
      <w:r w:rsidRPr="009028A0">
        <w:rPr>
          <w:rFonts w:ascii="Times New Roman" w:hAnsi="Times New Roman"/>
          <w:color w:val="000000"/>
          <w:sz w:val="24"/>
          <w:szCs w:val="24"/>
        </w:rPr>
        <w:t xml:space="preserve"> </w:t>
      </w:r>
      <w:proofErr w:type="gramStart"/>
      <w:r w:rsidRPr="009028A0">
        <w:rPr>
          <w:rFonts w:ascii="Times New Roman" w:hAnsi="Times New Roman"/>
          <w:color w:val="000000"/>
          <w:sz w:val="24"/>
          <w:szCs w:val="24"/>
        </w:rPr>
        <w:t>than</w:t>
      </w:r>
      <w:proofErr w:type="gramEnd"/>
      <w:r w:rsidRPr="009028A0">
        <w:rPr>
          <w:rFonts w:ascii="Times New Roman" w:hAnsi="Times New Roman"/>
          <w:color w:val="000000"/>
          <w:sz w:val="24"/>
          <w:szCs w:val="24"/>
        </w:rPr>
        <w:t xml:space="preserve"> cows across all measured traits. Influence of age was also significant (p&lt;0.05) on LBMs. Among the calves, LBMs increased as they advanced in age, particularly in traits such as HL and BL. </w:t>
      </w:r>
      <w:r>
        <w:rPr>
          <w:rFonts w:ascii="Times New Roman" w:hAnsi="Times New Roman"/>
          <w:color w:val="000000"/>
          <w:sz w:val="24"/>
          <w:szCs w:val="24"/>
        </w:rPr>
        <w:t>Meanw</w:t>
      </w:r>
      <w:r w:rsidRPr="009028A0">
        <w:rPr>
          <w:rFonts w:ascii="Times New Roman" w:hAnsi="Times New Roman"/>
          <w:color w:val="000000"/>
          <w:sz w:val="24"/>
          <w:szCs w:val="24"/>
        </w:rPr>
        <w:t>hile</w:t>
      </w:r>
      <w:r>
        <w:rPr>
          <w:rFonts w:ascii="Times New Roman" w:hAnsi="Times New Roman"/>
          <w:color w:val="000000"/>
          <w:sz w:val="24"/>
          <w:szCs w:val="24"/>
        </w:rPr>
        <w:t xml:space="preserve">, </w:t>
      </w:r>
      <w:r w:rsidRPr="009028A0">
        <w:rPr>
          <w:rFonts w:ascii="Times New Roman" w:hAnsi="Times New Roman"/>
          <w:color w:val="000000"/>
          <w:sz w:val="24"/>
          <w:szCs w:val="24"/>
        </w:rPr>
        <w:t>adult cattle between ages 6-9 year</w:t>
      </w:r>
      <w:r>
        <w:rPr>
          <w:rFonts w:ascii="Times New Roman" w:hAnsi="Times New Roman"/>
          <w:color w:val="000000"/>
          <w:sz w:val="24"/>
          <w:szCs w:val="24"/>
        </w:rPr>
        <w:t>s</w:t>
      </w:r>
      <w:r w:rsidRPr="009028A0">
        <w:rPr>
          <w:rFonts w:ascii="Times New Roman" w:hAnsi="Times New Roman"/>
          <w:color w:val="000000"/>
          <w:sz w:val="24"/>
          <w:szCs w:val="24"/>
        </w:rPr>
        <w:t xml:space="preserve"> ceased growing showing significant age-related differences. </w:t>
      </w:r>
      <w:proofErr w:type="spellStart"/>
      <w:r w:rsidRPr="009028A0">
        <w:rPr>
          <w:rFonts w:ascii="Times New Roman" w:hAnsi="Times New Roman"/>
          <w:color w:val="000000"/>
          <w:sz w:val="24"/>
          <w:szCs w:val="24"/>
        </w:rPr>
        <w:t>Phenotypically</w:t>
      </w:r>
      <w:proofErr w:type="spellEnd"/>
      <w:r w:rsidRPr="009028A0">
        <w:rPr>
          <w:rFonts w:ascii="Times New Roman" w:hAnsi="Times New Roman"/>
          <w:color w:val="000000"/>
          <w:sz w:val="24"/>
          <w:szCs w:val="24"/>
        </w:rPr>
        <w:t xml:space="preserve">,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depicted a coat </w:t>
      </w:r>
      <w:proofErr w:type="spellStart"/>
      <w:r w:rsidRPr="009028A0">
        <w:rPr>
          <w:rFonts w:ascii="Times New Roman" w:hAnsi="Times New Roman"/>
          <w:color w:val="000000"/>
          <w:sz w:val="24"/>
          <w:szCs w:val="24"/>
        </w:rPr>
        <w:t>colour</w:t>
      </w:r>
      <w:proofErr w:type="spellEnd"/>
      <w:r w:rsidRPr="009028A0">
        <w:rPr>
          <w:rFonts w:ascii="Times New Roman" w:hAnsi="Times New Roman"/>
          <w:color w:val="000000"/>
          <w:sz w:val="24"/>
          <w:szCs w:val="24"/>
        </w:rPr>
        <w:t xml:space="preserve"> of black and white (41.2</w:t>
      </w:r>
      <w:r>
        <w:rPr>
          <w:rFonts w:ascii="Times New Roman" w:hAnsi="Times New Roman"/>
          <w:color w:val="000000"/>
          <w:sz w:val="24"/>
          <w:szCs w:val="24"/>
        </w:rPr>
        <w:t xml:space="preserve"> </w:t>
      </w:r>
      <w:r w:rsidRPr="009028A0">
        <w:rPr>
          <w:rFonts w:ascii="Times New Roman" w:hAnsi="Times New Roman"/>
          <w:color w:val="000000"/>
          <w:sz w:val="24"/>
          <w:szCs w:val="24"/>
        </w:rPr>
        <w:t>% and 47.1</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in </w:t>
      </w:r>
      <w:proofErr w:type="spellStart"/>
      <w:r w:rsidRPr="009028A0">
        <w:rPr>
          <w:rFonts w:ascii="Times New Roman" w:hAnsi="Times New Roman"/>
          <w:color w:val="000000"/>
          <w:sz w:val="24"/>
          <w:szCs w:val="24"/>
        </w:rPr>
        <w:t>Ogun</w:t>
      </w:r>
      <w:proofErr w:type="spellEnd"/>
      <w:r w:rsidRPr="009028A0">
        <w:rPr>
          <w:rFonts w:ascii="Times New Roman" w:hAnsi="Times New Roman"/>
          <w:color w:val="000000"/>
          <w:sz w:val="24"/>
          <w:szCs w:val="24"/>
        </w:rPr>
        <w:t xml:space="preserve"> and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while in Benue they were mostly black (37.1%). </w:t>
      </w:r>
      <w:proofErr w:type="spellStart"/>
      <w:r w:rsidRPr="009028A0">
        <w:rPr>
          <w:rFonts w:ascii="Times New Roman" w:hAnsi="Times New Roman"/>
          <w:color w:val="000000"/>
          <w:sz w:val="24"/>
          <w:szCs w:val="24"/>
        </w:rPr>
        <w:t>Colour</w:t>
      </w:r>
      <w:proofErr w:type="spellEnd"/>
      <w:r w:rsidRPr="009028A0">
        <w:rPr>
          <w:rFonts w:ascii="Times New Roman" w:hAnsi="Times New Roman"/>
          <w:color w:val="000000"/>
          <w:sz w:val="24"/>
          <w:szCs w:val="24"/>
        </w:rPr>
        <w:t xml:space="preserve"> pattern is either plain or patchy in all the locations and the hair is glossy in </w:t>
      </w:r>
      <w:proofErr w:type="spellStart"/>
      <w:r w:rsidRPr="009028A0">
        <w:rPr>
          <w:rFonts w:ascii="Times New Roman" w:hAnsi="Times New Roman"/>
          <w:color w:val="000000"/>
          <w:sz w:val="24"/>
          <w:szCs w:val="24"/>
        </w:rPr>
        <w:lastRenderedPageBreak/>
        <w:t>Ogun</w:t>
      </w:r>
      <w:proofErr w:type="spellEnd"/>
      <w:r w:rsidRPr="009028A0">
        <w:rPr>
          <w:rFonts w:ascii="Times New Roman" w:hAnsi="Times New Roman"/>
          <w:color w:val="000000"/>
          <w:sz w:val="24"/>
          <w:szCs w:val="24"/>
        </w:rPr>
        <w:t xml:space="preserve"> (58.8%), Benue (79.3</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and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(85.7</w:t>
      </w:r>
      <w:r>
        <w:rPr>
          <w:rFonts w:ascii="Times New Roman" w:hAnsi="Times New Roman"/>
          <w:color w:val="000000"/>
          <w:sz w:val="24"/>
          <w:szCs w:val="24"/>
        </w:rPr>
        <w:t xml:space="preserve"> </w:t>
      </w:r>
      <w:r w:rsidRPr="009028A0">
        <w:rPr>
          <w:rFonts w:ascii="Times New Roman" w:hAnsi="Times New Roman"/>
          <w:color w:val="000000"/>
          <w:sz w:val="24"/>
          <w:szCs w:val="24"/>
        </w:rPr>
        <w:t>%) state</w:t>
      </w:r>
      <w:r>
        <w:rPr>
          <w:rFonts w:ascii="Times New Roman" w:hAnsi="Times New Roman"/>
          <w:color w:val="000000"/>
          <w:sz w:val="24"/>
          <w:szCs w:val="24"/>
        </w:rPr>
        <w:t>s</w:t>
      </w:r>
      <w:r w:rsidRPr="009028A0">
        <w:rPr>
          <w:rFonts w:ascii="Times New Roman" w:hAnsi="Times New Roman"/>
          <w:color w:val="000000"/>
          <w:sz w:val="24"/>
          <w:szCs w:val="24"/>
        </w:rPr>
        <w:t xml:space="preserve">.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has a concave facial profile and black horn </w:t>
      </w:r>
      <w:proofErr w:type="spellStart"/>
      <w:r w:rsidRPr="009028A0">
        <w:rPr>
          <w:rFonts w:ascii="Times New Roman" w:hAnsi="Times New Roman"/>
          <w:color w:val="000000"/>
          <w:sz w:val="24"/>
          <w:szCs w:val="24"/>
        </w:rPr>
        <w:t>colour</w:t>
      </w:r>
      <w:proofErr w:type="spellEnd"/>
      <w:r w:rsidRPr="009028A0">
        <w:rPr>
          <w:rFonts w:ascii="Times New Roman" w:hAnsi="Times New Roman"/>
          <w:color w:val="000000"/>
          <w:sz w:val="24"/>
          <w:szCs w:val="24"/>
        </w:rPr>
        <w:t xml:space="preserve"> in </w:t>
      </w:r>
      <w:proofErr w:type="spellStart"/>
      <w:r w:rsidRPr="009028A0">
        <w:rPr>
          <w:rFonts w:ascii="Times New Roman" w:hAnsi="Times New Roman"/>
          <w:color w:val="000000"/>
          <w:sz w:val="24"/>
          <w:szCs w:val="24"/>
        </w:rPr>
        <w:t>Ogun</w:t>
      </w:r>
      <w:proofErr w:type="spellEnd"/>
      <w:r w:rsidRPr="009028A0">
        <w:rPr>
          <w:rFonts w:ascii="Times New Roman" w:hAnsi="Times New Roman"/>
          <w:color w:val="000000"/>
          <w:sz w:val="24"/>
          <w:szCs w:val="24"/>
        </w:rPr>
        <w:t xml:space="preserve"> (87.3</w:t>
      </w:r>
      <w:r>
        <w:rPr>
          <w:rFonts w:ascii="Times New Roman" w:hAnsi="Times New Roman"/>
          <w:color w:val="000000"/>
          <w:sz w:val="24"/>
          <w:szCs w:val="24"/>
        </w:rPr>
        <w:t xml:space="preserve"> </w:t>
      </w:r>
      <w:r w:rsidRPr="009028A0">
        <w:rPr>
          <w:rFonts w:ascii="Times New Roman" w:hAnsi="Times New Roman"/>
          <w:color w:val="000000"/>
          <w:sz w:val="24"/>
          <w:szCs w:val="24"/>
        </w:rPr>
        <w:t>%), Benue (87.3</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and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(100</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Horn orientation of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cattle was upward in </w:t>
      </w:r>
      <w:proofErr w:type="spellStart"/>
      <w:r w:rsidRPr="009028A0">
        <w:rPr>
          <w:rFonts w:ascii="Times New Roman" w:hAnsi="Times New Roman"/>
          <w:color w:val="000000"/>
          <w:sz w:val="24"/>
          <w:szCs w:val="24"/>
        </w:rPr>
        <w:t>Ogun</w:t>
      </w:r>
      <w:proofErr w:type="spellEnd"/>
      <w:r w:rsidRPr="009028A0">
        <w:rPr>
          <w:rFonts w:ascii="Times New Roman" w:hAnsi="Times New Roman"/>
          <w:color w:val="000000"/>
          <w:sz w:val="24"/>
          <w:szCs w:val="24"/>
        </w:rPr>
        <w:t xml:space="preserve"> (32.7</w:t>
      </w:r>
      <w:r>
        <w:rPr>
          <w:rFonts w:ascii="Times New Roman" w:hAnsi="Times New Roman"/>
          <w:color w:val="000000"/>
          <w:sz w:val="24"/>
          <w:szCs w:val="24"/>
        </w:rPr>
        <w:t xml:space="preserve"> </w:t>
      </w:r>
      <w:r w:rsidRPr="009028A0">
        <w:rPr>
          <w:rFonts w:ascii="Times New Roman" w:hAnsi="Times New Roman"/>
          <w:color w:val="000000"/>
          <w:sz w:val="24"/>
          <w:szCs w:val="24"/>
        </w:rPr>
        <w:t>%) and Benue (40.7</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and forward orientation in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(47.1</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  Rump profile was sloppy in </w:t>
      </w:r>
      <w:proofErr w:type="spellStart"/>
      <w:r w:rsidRPr="009028A0">
        <w:rPr>
          <w:rFonts w:ascii="Times New Roman" w:hAnsi="Times New Roman"/>
          <w:color w:val="000000"/>
          <w:sz w:val="24"/>
          <w:szCs w:val="24"/>
        </w:rPr>
        <w:t>Ogun</w:t>
      </w:r>
      <w:proofErr w:type="spellEnd"/>
      <w:r w:rsidRPr="009028A0">
        <w:rPr>
          <w:rFonts w:ascii="Times New Roman" w:hAnsi="Times New Roman"/>
          <w:color w:val="000000"/>
          <w:sz w:val="24"/>
          <w:szCs w:val="24"/>
        </w:rPr>
        <w:t xml:space="preserve">, Benue and </w:t>
      </w:r>
      <w:proofErr w:type="spellStart"/>
      <w:r w:rsidRPr="009028A0">
        <w:rPr>
          <w:rFonts w:ascii="Times New Roman" w:hAnsi="Times New Roman"/>
          <w:color w:val="000000"/>
          <w:sz w:val="24"/>
          <w:szCs w:val="24"/>
        </w:rPr>
        <w:t>Ebonyi</w:t>
      </w:r>
      <w:proofErr w:type="spellEnd"/>
      <w:r w:rsidRPr="009028A0">
        <w:rPr>
          <w:rFonts w:ascii="Times New Roman" w:hAnsi="Times New Roman"/>
          <w:color w:val="000000"/>
          <w:sz w:val="24"/>
          <w:szCs w:val="24"/>
        </w:rPr>
        <w:t xml:space="preserve"> as 73.9</w:t>
      </w:r>
      <w:r>
        <w:rPr>
          <w:rFonts w:ascii="Times New Roman" w:hAnsi="Times New Roman"/>
          <w:color w:val="000000"/>
          <w:sz w:val="24"/>
          <w:szCs w:val="24"/>
        </w:rPr>
        <w:t xml:space="preserve">0 </w:t>
      </w:r>
      <w:r w:rsidRPr="009028A0">
        <w:rPr>
          <w:rFonts w:ascii="Times New Roman" w:hAnsi="Times New Roman"/>
          <w:color w:val="000000"/>
          <w:sz w:val="24"/>
          <w:szCs w:val="24"/>
        </w:rPr>
        <w:t>%, 61.4</w:t>
      </w:r>
      <w:r>
        <w:rPr>
          <w:rFonts w:ascii="Times New Roman" w:hAnsi="Times New Roman"/>
          <w:color w:val="000000"/>
          <w:sz w:val="24"/>
          <w:szCs w:val="24"/>
        </w:rPr>
        <w:t xml:space="preserve">0 </w:t>
      </w:r>
      <w:r w:rsidRPr="009028A0">
        <w:rPr>
          <w:rFonts w:ascii="Times New Roman" w:hAnsi="Times New Roman"/>
          <w:color w:val="000000"/>
          <w:sz w:val="24"/>
          <w:szCs w:val="24"/>
        </w:rPr>
        <w:t>% and 53.6</w:t>
      </w:r>
      <w:r>
        <w:rPr>
          <w:rFonts w:ascii="Times New Roman" w:hAnsi="Times New Roman"/>
          <w:color w:val="000000"/>
          <w:sz w:val="24"/>
          <w:szCs w:val="24"/>
        </w:rPr>
        <w:t xml:space="preserve">0 </w:t>
      </w:r>
      <w:r w:rsidRPr="009028A0">
        <w:rPr>
          <w:rFonts w:ascii="Times New Roman" w:hAnsi="Times New Roman"/>
          <w:color w:val="000000"/>
          <w:sz w:val="24"/>
          <w:szCs w:val="24"/>
        </w:rPr>
        <w:t xml:space="preserve">% respectively. Average birth weight of </w:t>
      </w:r>
      <w:proofErr w:type="spellStart"/>
      <w:r w:rsidRPr="009028A0">
        <w:rPr>
          <w:rFonts w:ascii="Times New Roman" w:hAnsi="Times New Roman"/>
          <w:color w:val="000000"/>
          <w:sz w:val="24"/>
          <w:szCs w:val="24"/>
        </w:rPr>
        <w:t>Muturu</w:t>
      </w:r>
      <w:proofErr w:type="spellEnd"/>
      <w:r w:rsidRPr="009028A0">
        <w:rPr>
          <w:rFonts w:ascii="Times New Roman" w:hAnsi="Times New Roman"/>
          <w:color w:val="000000"/>
          <w:sz w:val="24"/>
          <w:szCs w:val="24"/>
        </w:rPr>
        <w:t xml:space="preserve"> calves was 11.8</w:t>
      </w:r>
      <w:r>
        <w:rPr>
          <w:rFonts w:ascii="Times New Roman" w:hAnsi="Times New Roman"/>
          <w:color w:val="000000"/>
          <w:sz w:val="24"/>
          <w:szCs w:val="24"/>
        </w:rPr>
        <w:t xml:space="preserve">0 </w:t>
      </w:r>
      <w:r w:rsidRPr="009028A0">
        <w:rPr>
          <w:rFonts w:ascii="Times New Roman" w:hAnsi="Times New Roman"/>
          <w:color w:val="000000"/>
          <w:sz w:val="24"/>
          <w:szCs w:val="24"/>
        </w:rPr>
        <w:t>kg and 98.37</w:t>
      </w:r>
      <w:r>
        <w:rPr>
          <w:rFonts w:ascii="Times New Roman" w:hAnsi="Times New Roman"/>
          <w:color w:val="000000"/>
          <w:sz w:val="24"/>
          <w:szCs w:val="24"/>
        </w:rPr>
        <w:t xml:space="preserve"> </w:t>
      </w:r>
      <w:r w:rsidRPr="009028A0">
        <w:rPr>
          <w:rFonts w:ascii="Times New Roman" w:hAnsi="Times New Roman"/>
          <w:color w:val="000000"/>
          <w:sz w:val="24"/>
          <w:szCs w:val="24"/>
        </w:rPr>
        <w:t>kg at 12months old. B</w:t>
      </w:r>
      <w:r>
        <w:rPr>
          <w:rFonts w:ascii="Times New Roman" w:hAnsi="Times New Roman"/>
          <w:color w:val="000000"/>
          <w:sz w:val="24"/>
          <w:szCs w:val="24"/>
        </w:rPr>
        <w:t>ody length (BL)</w:t>
      </w:r>
      <w:r w:rsidRPr="009028A0">
        <w:rPr>
          <w:rFonts w:ascii="Times New Roman" w:hAnsi="Times New Roman"/>
          <w:color w:val="000000"/>
          <w:sz w:val="24"/>
          <w:szCs w:val="24"/>
        </w:rPr>
        <w:t xml:space="preserve"> ranges from 39.6</w:t>
      </w:r>
      <w:r>
        <w:rPr>
          <w:rFonts w:ascii="Times New Roman" w:hAnsi="Times New Roman"/>
          <w:color w:val="000000"/>
          <w:sz w:val="24"/>
          <w:szCs w:val="24"/>
        </w:rPr>
        <w:t xml:space="preserve">0 </w:t>
      </w:r>
      <w:r w:rsidRPr="009028A0">
        <w:rPr>
          <w:rFonts w:ascii="Times New Roman" w:hAnsi="Times New Roman"/>
          <w:color w:val="000000"/>
          <w:sz w:val="24"/>
          <w:szCs w:val="24"/>
        </w:rPr>
        <w:t>cm to 89.87</w:t>
      </w:r>
      <w:r>
        <w:rPr>
          <w:rFonts w:ascii="Times New Roman" w:hAnsi="Times New Roman"/>
          <w:color w:val="000000"/>
          <w:sz w:val="24"/>
          <w:szCs w:val="24"/>
        </w:rPr>
        <w:t xml:space="preserve"> </w:t>
      </w:r>
      <w:r w:rsidRPr="009028A0">
        <w:rPr>
          <w:rFonts w:ascii="Times New Roman" w:hAnsi="Times New Roman"/>
          <w:color w:val="000000"/>
          <w:sz w:val="24"/>
          <w:szCs w:val="24"/>
        </w:rPr>
        <w:t>cm, RH from 49.8</w:t>
      </w:r>
      <w:r>
        <w:rPr>
          <w:rFonts w:ascii="Times New Roman" w:hAnsi="Times New Roman"/>
          <w:color w:val="000000"/>
          <w:sz w:val="24"/>
          <w:szCs w:val="24"/>
        </w:rPr>
        <w:t xml:space="preserve">0 </w:t>
      </w:r>
      <w:r w:rsidRPr="009028A0">
        <w:rPr>
          <w:rFonts w:ascii="Times New Roman" w:hAnsi="Times New Roman"/>
          <w:color w:val="000000"/>
          <w:sz w:val="24"/>
          <w:szCs w:val="24"/>
        </w:rPr>
        <w:t>cm to 93.15</w:t>
      </w:r>
      <w:r>
        <w:rPr>
          <w:rFonts w:ascii="Times New Roman" w:hAnsi="Times New Roman"/>
          <w:color w:val="000000"/>
          <w:sz w:val="24"/>
          <w:szCs w:val="24"/>
        </w:rPr>
        <w:t xml:space="preserve"> </w:t>
      </w:r>
      <w:r w:rsidRPr="009028A0">
        <w:rPr>
          <w:rFonts w:ascii="Times New Roman" w:hAnsi="Times New Roman"/>
          <w:color w:val="000000"/>
          <w:sz w:val="24"/>
          <w:szCs w:val="24"/>
        </w:rPr>
        <w:t>cm, HAW from 45.4</w:t>
      </w:r>
      <w:r>
        <w:rPr>
          <w:rFonts w:ascii="Times New Roman" w:hAnsi="Times New Roman"/>
          <w:color w:val="000000"/>
          <w:sz w:val="24"/>
          <w:szCs w:val="24"/>
        </w:rPr>
        <w:t xml:space="preserve">0 </w:t>
      </w:r>
      <w:r w:rsidRPr="009028A0">
        <w:rPr>
          <w:rFonts w:ascii="Times New Roman" w:hAnsi="Times New Roman"/>
          <w:color w:val="000000"/>
          <w:sz w:val="24"/>
          <w:szCs w:val="24"/>
        </w:rPr>
        <w:t>cm to 87.65</w:t>
      </w:r>
      <w:r>
        <w:rPr>
          <w:rFonts w:ascii="Times New Roman" w:hAnsi="Times New Roman"/>
          <w:color w:val="000000"/>
          <w:sz w:val="24"/>
          <w:szCs w:val="24"/>
        </w:rPr>
        <w:t xml:space="preserve"> </w:t>
      </w:r>
      <w:r w:rsidRPr="009028A0">
        <w:rPr>
          <w:rFonts w:ascii="Times New Roman" w:hAnsi="Times New Roman"/>
          <w:color w:val="000000"/>
          <w:sz w:val="24"/>
          <w:szCs w:val="24"/>
        </w:rPr>
        <w:t>cm, NL from 11.1</w:t>
      </w:r>
      <w:r>
        <w:rPr>
          <w:rFonts w:ascii="Times New Roman" w:hAnsi="Times New Roman"/>
          <w:color w:val="000000"/>
          <w:sz w:val="24"/>
          <w:szCs w:val="24"/>
        </w:rPr>
        <w:t xml:space="preserve">0 </w:t>
      </w:r>
      <w:r w:rsidRPr="009028A0">
        <w:rPr>
          <w:rFonts w:ascii="Times New Roman" w:hAnsi="Times New Roman"/>
          <w:color w:val="000000"/>
          <w:sz w:val="24"/>
          <w:szCs w:val="24"/>
        </w:rPr>
        <w:t>cm to 25.76</w:t>
      </w:r>
      <w:r>
        <w:rPr>
          <w:rFonts w:ascii="Times New Roman" w:hAnsi="Times New Roman"/>
          <w:color w:val="000000"/>
          <w:sz w:val="24"/>
          <w:szCs w:val="24"/>
        </w:rPr>
        <w:t xml:space="preserve"> </w:t>
      </w:r>
      <w:r w:rsidRPr="009028A0">
        <w:rPr>
          <w:rFonts w:ascii="Times New Roman" w:hAnsi="Times New Roman"/>
          <w:color w:val="000000"/>
          <w:sz w:val="24"/>
          <w:szCs w:val="24"/>
        </w:rPr>
        <w:t>cm</w:t>
      </w:r>
      <w:r>
        <w:rPr>
          <w:rFonts w:ascii="Times New Roman" w:hAnsi="Times New Roman"/>
          <w:color w:val="000000"/>
          <w:sz w:val="24"/>
          <w:szCs w:val="24"/>
        </w:rPr>
        <w:t xml:space="preserve"> and</w:t>
      </w:r>
      <w:r w:rsidRPr="009028A0">
        <w:rPr>
          <w:rFonts w:ascii="Times New Roman" w:hAnsi="Times New Roman"/>
          <w:color w:val="000000"/>
          <w:sz w:val="24"/>
          <w:szCs w:val="24"/>
        </w:rPr>
        <w:t xml:space="preserve"> HG from 56.2</w:t>
      </w:r>
      <w:r>
        <w:rPr>
          <w:rFonts w:ascii="Times New Roman" w:hAnsi="Times New Roman"/>
          <w:color w:val="000000"/>
          <w:sz w:val="24"/>
          <w:szCs w:val="24"/>
        </w:rPr>
        <w:t xml:space="preserve">0 </w:t>
      </w:r>
      <w:r w:rsidRPr="009028A0">
        <w:rPr>
          <w:rFonts w:ascii="Times New Roman" w:hAnsi="Times New Roman"/>
          <w:color w:val="000000"/>
          <w:sz w:val="24"/>
          <w:szCs w:val="24"/>
        </w:rPr>
        <w:t>cm to 110.20</w:t>
      </w:r>
      <w:r>
        <w:rPr>
          <w:rFonts w:ascii="Times New Roman" w:hAnsi="Times New Roman"/>
          <w:color w:val="000000"/>
          <w:sz w:val="24"/>
          <w:szCs w:val="24"/>
        </w:rPr>
        <w:t xml:space="preserve"> </w:t>
      </w:r>
      <w:r w:rsidRPr="009028A0">
        <w:rPr>
          <w:rFonts w:ascii="Times New Roman" w:hAnsi="Times New Roman"/>
          <w:color w:val="000000"/>
          <w:sz w:val="24"/>
          <w:szCs w:val="24"/>
        </w:rPr>
        <w:t xml:space="preserve">cm from birth till one year old. The most reliable predictors of </w:t>
      </w:r>
      <w:proofErr w:type="spellStart"/>
      <w:r w:rsidRPr="009028A0">
        <w:rPr>
          <w:rFonts w:ascii="Times New Roman" w:hAnsi="Times New Roman"/>
          <w:color w:val="000000"/>
          <w:sz w:val="24"/>
          <w:szCs w:val="24"/>
        </w:rPr>
        <w:t>liveweight</w:t>
      </w:r>
      <w:proofErr w:type="spellEnd"/>
      <w:r w:rsidRPr="009028A0">
        <w:rPr>
          <w:rFonts w:ascii="Times New Roman" w:hAnsi="Times New Roman"/>
          <w:color w:val="000000"/>
          <w:sz w:val="24"/>
          <w:szCs w:val="24"/>
        </w:rPr>
        <w:t xml:space="preserve"> w</w:t>
      </w:r>
      <w:r>
        <w:rPr>
          <w:rFonts w:ascii="Times New Roman" w:hAnsi="Times New Roman"/>
          <w:color w:val="000000"/>
          <w:sz w:val="24"/>
          <w:szCs w:val="24"/>
        </w:rPr>
        <w:t>ere</w:t>
      </w:r>
      <w:r w:rsidRPr="009028A0">
        <w:rPr>
          <w:rFonts w:ascii="Times New Roman" w:hAnsi="Times New Roman"/>
          <w:color w:val="000000"/>
          <w:sz w:val="24"/>
          <w:szCs w:val="24"/>
        </w:rPr>
        <w:t xml:space="preserve"> identified with heart girth and rump height, with prediction models demonstrating high coefficients of determination. The findings underscored </w:t>
      </w:r>
      <w:proofErr w:type="spellStart"/>
      <w:r>
        <w:rPr>
          <w:rFonts w:ascii="Times New Roman" w:hAnsi="Times New Roman"/>
          <w:color w:val="000000"/>
          <w:sz w:val="24"/>
          <w:szCs w:val="24"/>
        </w:rPr>
        <w:t>Muturu</w:t>
      </w:r>
      <w:proofErr w:type="spellEnd"/>
      <w:r>
        <w:rPr>
          <w:rFonts w:ascii="Times New Roman" w:hAnsi="Times New Roman"/>
          <w:color w:val="000000"/>
          <w:sz w:val="24"/>
          <w:szCs w:val="24"/>
        </w:rPr>
        <w:t xml:space="preserve"> cattle in Benue state to be superior in body linear parameters compared to other locations. It was recommended that location, sex and age influenced LBMs and age should be considered for prediction equation.</w:t>
      </w:r>
    </w:p>
    <w:p w:rsidR="00F03F96" w:rsidRDefault="00F03F96"/>
    <w:sectPr w:rsidR="00F03F96" w:rsidSect="00F03F9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AB7A40"/>
    <w:rsid w:val="00AB7A40"/>
    <w:rsid w:val="00F03F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A40"/>
    <w:pPr>
      <w:spacing w:after="160" w:line="259"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523</Words>
  <Characters>2982</Characters>
  <Application>Microsoft Office Word</Application>
  <DocSecurity>0</DocSecurity>
  <Lines>24</Lines>
  <Paragraphs>6</Paragraphs>
  <ScaleCrop>false</ScaleCrop>
  <Company/>
  <LinksUpToDate>false</LinksUpToDate>
  <CharactersWithSpaces>3499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2025-12-08T08:17:00Z</dcterms:created>
  <dcterms:modified xsi:type="dcterms:W3CDTF">2025-12-08T08:18:00Z</dcterms:modified>
</cp:coreProperties>
</file>