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15E1" w:rsidRPr="00202BED" w:rsidRDefault="003615E1" w:rsidP="003615E1">
      <w:pPr>
        <w:spacing w:before="240" w:line="480" w:lineRule="auto"/>
        <w:jc w:val="center"/>
        <w:rPr>
          <w:rFonts w:ascii="Times New Roman" w:hAnsi="Times New Roman" w:cs="Times New Roman"/>
          <w:b/>
          <w:sz w:val="24"/>
          <w:szCs w:val="24"/>
        </w:rPr>
      </w:pPr>
      <w:r w:rsidRPr="007B426B">
        <w:rPr>
          <w:rFonts w:ascii="Times New Roman" w:hAnsi="Times New Roman" w:cs="Times New Roman"/>
          <w:b/>
          <w:bCs/>
          <w:sz w:val="24"/>
          <w:szCs w:val="24"/>
        </w:rPr>
        <w:t>INFLUENCE OF DRYING METHODS ON PROXIMATE COMPOSITION OF YAM AND SWEET POTATO PEELS</w:t>
      </w:r>
    </w:p>
    <w:p w:rsidR="003615E1" w:rsidRPr="00202BED" w:rsidRDefault="003615E1" w:rsidP="003615E1">
      <w:pPr>
        <w:spacing w:before="240" w:line="480" w:lineRule="auto"/>
        <w:jc w:val="center"/>
        <w:rPr>
          <w:rFonts w:ascii="Times New Roman" w:hAnsi="Times New Roman" w:cs="Times New Roman"/>
          <w:b/>
          <w:sz w:val="24"/>
          <w:szCs w:val="24"/>
        </w:rPr>
      </w:pPr>
      <w:r w:rsidRPr="00202BED">
        <w:rPr>
          <w:rFonts w:ascii="Times New Roman" w:hAnsi="Times New Roman" w:cs="Times New Roman"/>
          <w:b/>
          <w:sz w:val="24"/>
          <w:szCs w:val="24"/>
        </w:rPr>
        <w:t xml:space="preserve">BY </w:t>
      </w:r>
    </w:p>
    <w:p w:rsidR="003615E1" w:rsidRPr="00202BED" w:rsidRDefault="003615E1" w:rsidP="003615E1">
      <w:pPr>
        <w:spacing w:before="240" w:line="480" w:lineRule="auto"/>
        <w:jc w:val="center"/>
        <w:rPr>
          <w:rFonts w:ascii="Times New Roman" w:hAnsi="Times New Roman" w:cs="Times New Roman"/>
          <w:b/>
          <w:sz w:val="24"/>
          <w:szCs w:val="24"/>
        </w:rPr>
      </w:pPr>
      <w:r>
        <w:rPr>
          <w:rFonts w:ascii="Times New Roman" w:hAnsi="Times New Roman" w:cs="Times New Roman"/>
          <w:b/>
          <w:sz w:val="24"/>
          <w:szCs w:val="24"/>
        </w:rPr>
        <w:t>ADENIJI, ADEWALE JOSEPH</w:t>
      </w:r>
    </w:p>
    <w:p w:rsidR="003615E1" w:rsidRPr="00202BED" w:rsidRDefault="003615E1" w:rsidP="003615E1">
      <w:pPr>
        <w:spacing w:before="240" w:line="480" w:lineRule="auto"/>
        <w:jc w:val="center"/>
        <w:rPr>
          <w:rFonts w:ascii="Times New Roman" w:hAnsi="Times New Roman" w:cs="Times New Roman"/>
          <w:b/>
          <w:sz w:val="24"/>
          <w:szCs w:val="24"/>
        </w:rPr>
      </w:pPr>
      <w:r w:rsidRPr="00202BED">
        <w:rPr>
          <w:rFonts w:ascii="Times New Roman" w:hAnsi="Times New Roman" w:cs="Times New Roman"/>
          <w:b/>
          <w:sz w:val="24"/>
          <w:szCs w:val="24"/>
        </w:rPr>
        <w:t>MATRIC NO: 2017</w:t>
      </w:r>
      <w:r>
        <w:rPr>
          <w:rFonts w:ascii="Times New Roman" w:hAnsi="Times New Roman" w:cs="Times New Roman"/>
          <w:b/>
          <w:sz w:val="24"/>
          <w:szCs w:val="24"/>
        </w:rPr>
        <w:t>0834</w:t>
      </w:r>
    </w:p>
    <w:p w:rsidR="003615E1" w:rsidRPr="00202BED" w:rsidRDefault="003615E1" w:rsidP="003615E1">
      <w:pPr>
        <w:spacing w:before="240" w:line="480" w:lineRule="auto"/>
        <w:jc w:val="center"/>
        <w:rPr>
          <w:rFonts w:ascii="Times New Roman" w:hAnsi="Times New Roman" w:cs="Times New Roman"/>
          <w:b/>
          <w:sz w:val="24"/>
          <w:szCs w:val="24"/>
        </w:rPr>
      </w:pPr>
    </w:p>
    <w:p w:rsidR="003615E1" w:rsidRPr="00202BED" w:rsidRDefault="003615E1" w:rsidP="003615E1">
      <w:pPr>
        <w:spacing w:before="240" w:line="480" w:lineRule="auto"/>
        <w:jc w:val="center"/>
        <w:rPr>
          <w:rFonts w:ascii="Times New Roman" w:hAnsi="Times New Roman" w:cs="Times New Roman"/>
          <w:b/>
          <w:sz w:val="24"/>
          <w:szCs w:val="24"/>
        </w:rPr>
      </w:pPr>
      <w:r w:rsidRPr="00202BED">
        <w:rPr>
          <w:rFonts w:ascii="Times New Roman" w:hAnsi="Times New Roman" w:cs="Times New Roman"/>
          <w:b/>
          <w:sz w:val="24"/>
          <w:szCs w:val="24"/>
        </w:rPr>
        <w:t>DEPARTMENT OF PASTURE AND RANGE MANAGEMENT</w:t>
      </w:r>
    </w:p>
    <w:p w:rsidR="003615E1" w:rsidRPr="00202BED" w:rsidRDefault="003615E1" w:rsidP="003615E1">
      <w:pPr>
        <w:spacing w:before="240" w:line="480" w:lineRule="auto"/>
        <w:jc w:val="center"/>
        <w:rPr>
          <w:rFonts w:ascii="Times New Roman" w:hAnsi="Times New Roman" w:cs="Times New Roman"/>
          <w:b/>
          <w:sz w:val="24"/>
          <w:szCs w:val="24"/>
        </w:rPr>
      </w:pPr>
      <w:r w:rsidRPr="00202BED">
        <w:rPr>
          <w:rFonts w:ascii="Times New Roman" w:hAnsi="Times New Roman" w:cs="Times New Roman"/>
          <w:b/>
          <w:sz w:val="24"/>
          <w:szCs w:val="24"/>
        </w:rPr>
        <w:t>A PROJECT REPORT SUBMITTED TO THE COLLEGE OF ANIMAL SCIENCE AND LIVESTOCK PRODUCTION</w:t>
      </w:r>
    </w:p>
    <w:p w:rsidR="003615E1" w:rsidRPr="00202BED" w:rsidRDefault="003615E1" w:rsidP="003615E1">
      <w:pPr>
        <w:spacing w:before="240" w:line="480" w:lineRule="auto"/>
        <w:jc w:val="center"/>
        <w:rPr>
          <w:rFonts w:ascii="Times New Roman" w:hAnsi="Times New Roman" w:cs="Times New Roman"/>
          <w:b/>
          <w:sz w:val="24"/>
          <w:szCs w:val="24"/>
        </w:rPr>
      </w:pPr>
    </w:p>
    <w:p w:rsidR="003615E1" w:rsidRPr="00202BED" w:rsidRDefault="003615E1" w:rsidP="003615E1">
      <w:pPr>
        <w:spacing w:before="240" w:line="480" w:lineRule="auto"/>
        <w:jc w:val="center"/>
        <w:rPr>
          <w:rFonts w:ascii="Times New Roman" w:hAnsi="Times New Roman" w:cs="Times New Roman"/>
          <w:b/>
          <w:sz w:val="24"/>
          <w:szCs w:val="24"/>
        </w:rPr>
      </w:pPr>
      <w:r w:rsidRPr="00202BED">
        <w:rPr>
          <w:rFonts w:ascii="Times New Roman" w:hAnsi="Times New Roman" w:cs="Times New Roman"/>
          <w:b/>
          <w:sz w:val="24"/>
          <w:szCs w:val="24"/>
        </w:rPr>
        <w:t>IN PARTIAL FULFILMENT OF THE REQUIREMENTS FOR THE AWARD OF BACHELOR OF AGRICULTURE (B. Agric. Hons) DEGREE OF THE FEDERAL UNIVERSITY OF AGRICULTURE, ABEOKUTA, OGUN STATE, NIGERIA</w:t>
      </w:r>
    </w:p>
    <w:p w:rsidR="003615E1" w:rsidRPr="00202BED" w:rsidRDefault="003615E1" w:rsidP="003615E1">
      <w:pPr>
        <w:spacing w:before="240" w:line="480" w:lineRule="auto"/>
        <w:jc w:val="center"/>
        <w:rPr>
          <w:rFonts w:ascii="Times New Roman" w:hAnsi="Times New Roman" w:cs="Times New Roman"/>
          <w:b/>
          <w:sz w:val="24"/>
          <w:szCs w:val="24"/>
        </w:rPr>
      </w:pPr>
    </w:p>
    <w:p w:rsidR="003615E1" w:rsidRPr="00202BED" w:rsidRDefault="003615E1" w:rsidP="003615E1">
      <w:pPr>
        <w:spacing w:before="240" w:line="480" w:lineRule="auto"/>
        <w:jc w:val="center"/>
        <w:rPr>
          <w:rFonts w:ascii="Times New Roman" w:hAnsi="Times New Roman" w:cs="Times New Roman"/>
          <w:b/>
          <w:sz w:val="24"/>
          <w:szCs w:val="24"/>
        </w:rPr>
      </w:pPr>
    </w:p>
    <w:p w:rsidR="003615E1" w:rsidRPr="00202BED" w:rsidRDefault="003615E1" w:rsidP="003615E1">
      <w:pPr>
        <w:spacing w:before="240" w:line="480" w:lineRule="auto"/>
        <w:jc w:val="right"/>
        <w:rPr>
          <w:rFonts w:ascii="Times New Roman" w:hAnsi="Times New Roman" w:cs="Times New Roman"/>
          <w:b/>
          <w:i/>
          <w:sz w:val="24"/>
          <w:szCs w:val="24"/>
        </w:rPr>
      </w:pPr>
      <w:r w:rsidRPr="00202BED">
        <w:rPr>
          <w:rFonts w:ascii="Times New Roman" w:hAnsi="Times New Roman" w:cs="Times New Roman"/>
          <w:b/>
          <w:sz w:val="24"/>
          <w:szCs w:val="24"/>
        </w:rPr>
        <w:t>NOVEMBER, 202</w:t>
      </w:r>
      <w:r>
        <w:rPr>
          <w:rFonts w:ascii="Times New Roman" w:hAnsi="Times New Roman" w:cs="Times New Roman"/>
          <w:b/>
          <w:sz w:val="24"/>
          <w:szCs w:val="24"/>
        </w:rPr>
        <w:t>4</w:t>
      </w:r>
    </w:p>
    <w:p w:rsidR="003615E1" w:rsidRDefault="003615E1" w:rsidP="003615E1">
      <w:pPr>
        <w:spacing w:line="480" w:lineRule="auto"/>
        <w:rPr>
          <w:rFonts w:ascii="Times New Roman" w:eastAsia="Times New Roman" w:hAnsi="Times New Roman" w:cs="Times New Roman"/>
          <w:b/>
          <w:sz w:val="24"/>
          <w:szCs w:val="24"/>
        </w:rPr>
      </w:pPr>
    </w:p>
    <w:p w:rsidR="003615E1" w:rsidRDefault="003615E1" w:rsidP="003615E1">
      <w:pPr>
        <w:spacing w:line="480" w:lineRule="auto"/>
        <w:rPr>
          <w:rFonts w:ascii="Times New Roman" w:eastAsia="Times New Roman" w:hAnsi="Times New Roman" w:cs="Times New Roman"/>
          <w:b/>
          <w:sz w:val="24"/>
          <w:szCs w:val="24"/>
        </w:rPr>
      </w:pPr>
    </w:p>
    <w:p w:rsidR="003615E1" w:rsidRPr="00C00672" w:rsidRDefault="003615E1" w:rsidP="003615E1">
      <w:pPr>
        <w:spacing w:line="480" w:lineRule="auto"/>
        <w:jc w:val="center"/>
        <w:rPr>
          <w:rFonts w:ascii="Times New Roman" w:hAnsi="Times New Roman" w:cs="Times New Roman"/>
          <w:b/>
          <w:bCs/>
          <w:sz w:val="24"/>
          <w:szCs w:val="24"/>
        </w:rPr>
      </w:pPr>
      <w:r w:rsidRPr="00C00672">
        <w:rPr>
          <w:rFonts w:ascii="Times New Roman" w:hAnsi="Times New Roman" w:cs="Times New Roman"/>
          <w:b/>
          <w:bCs/>
          <w:sz w:val="24"/>
          <w:szCs w:val="24"/>
        </w:rPr>
        <w:lastRenderedPageBreak/>
        <w:t>ABSTRACT</w:t>
      </w:r>
    </w:p>
    <w:p w:rsidR="003615E1" w:rsidRPr="00DE68D4" w:rsidRDefault="003615E1" w:rsidP="003615E1">
      <w:pPr>
        <w:spacing w:line="480" w:lineRule="auto"/>
        <w:jc w:val="both"/>
        <w:rPr>
          <w:rFonts w:ascii="Times New Roman" w:hAnsi="Times New Roman" w:cs="Times New Roman"/>
          <w:sz w:val="24"/>
          <w:szCs w:val="24"/>
        </w:rPr>
      </w:pPr>
      <w:r w:rsidRPr="00DE68D4">
        <w:rPr>
          <w:rFonts w:ascii="Times New Roman" w:hAnsi="Times New Roman" w:cs="Times New Roman"/>
          <w:sz w:val="24"/>
          <w:szCs w:val="24"/>
        </w:rPr>
        <w:t>The use of agro</w:t>
      </w:r>
      <w:r>
        <w:rPr>
          <w:rFonts w:ascii="Times New Roman" w:hAnsi="Times New Roman" w:cs="Times New Roman"/>
          <w:sz w:val="24"/>
          <w:szCs w:val="24"/>
        </w:rPr>
        <w:t>-</w:t>
      </w:r>
      <w:r w:rsidRPr="00DE68D4">
        <w:rPr>
          <w:rFonts w:ascii="Times New Roman" w:hAnsi="Times New Roman" w:cs="Times New Roman"/>
          <w:sz w:val="24"/>
          <w:szCs w:val="24"/>
        </w:rPr>
        <w:t>industrial by-products is fast gaining attention in livestock production. Likewise, the method of processing these by-products affects their nutritional quality. This study set out to determine the proximate composition of two by-products processed under two d</w:t>
      </w:r>
      <w:r>
        <w:rPr>
          <w:rFonts w:ascii="Times New Roman" w:hAnsi="Times New Roman" w:cs="Times New Roman"/>
          <w:sz w:val="24"/>
          <w:szCs w:val="24"/>
        </w:rPr>
        <w:t>rying</w:t>
      </w:r>
      <w:r w:rsidRPr="00DE68D4">
        <w:rPr>
          <w:rFonts w:ascii="Times New Roman" w:hAnsi="Times New Roman" w:cs="Times New Roman"/>
          <w:sz w:val="24"/>
          <w:szCs w:val="24"/>
        </w:rPr>
        <w:t xml:space="preserve"> methods. Peels from yam and sweet potato sourced from commercial food processors in the Abeokuta metropolis. The peels were divided into two parts and dried using </w:t>
      </w:r>
      <w:r>
        <w:rPr>
          <w:rFonts w:ascii="Times New Roman" w:hAnsi="Times New Roman" w:cs="Times New Roman"/>
          <w:sz w:val="24"/>
          <w:szCs w:val="24"/>
        </w:rPr>
        <w:t>air drying</w:t>
      </w:r>
      <w:r w:rsidRPr="00DE68D4">
        <w:rPr>
          <w:rFonts w:ascii="Times New Roman" w:hAnsi="Times New Roman" w:cs="Times New Roman"/>
          <w:sz w:val="24"/>
          <w:szCs w:val="24"/>
        </w:rPr>
        <w:t xml:space="preserve"> and </w:t>
      </w:r>
      <w:r>
        <w:rPr>
          <w:rFonts w:ascii="Times New Roman" w:hAnsi="Times New Roman" w:cs="Times New Roman"/>
          <w:sz w:val="24"/>
          <w:szCs w:val="24"/>
        </w:rPr>
        <w:t>forage dryer</w:t>
      </w:r>
      <w:r w:rsidRPr="00DE68D4">
        <w:rPr>
          <w:rFonts w:ascii="Times New Roman" w:hAnsi="Times New Roman" w:cs="Times New Roman"/>
          <w:sz w:val="24"/>
          <w:szCs w:val="24"/>
        </w:rPr>
        <w:t>. After drying, the peels were ground into powder and stored for analysis. Proximate composition analysis</w:t>
      </w:r>
      <w:r>
        <w:rPr>
          <w:rFonts w:ascii="Times New Roman" w:hAnsi="Times New Roman" w:cs="Times New Roman"/>
          <w:sz w:val="24"/>
          <w:szCs w:val="24"/>
        </w:rPr>
        <w:t>was done on the dried peels</w:t>
      </w:r>
      <w:r w:rsidRPr="00DE68D4">
        <w:rPr>
          <w:rFonts w:ascii="Times New Roman" w:hAnsi="Times New Roman" w:cs="Times New Roman"/>
          <w:sz w:val="24"/>
          <w:szCs w:val="24"/>
        </w:rPr>
        <w:t xml:space="preserve">. </w:t>
      </w:r>
      <w:r>
        <w:rPr>
          <w:rFonts w:ascii="Times New Roman" w:hAnsi="Times New Roman" w:cs="Times New Roman"/>
          <w:sz w:val="24"/>
          <w:szCs w:val="24"/>
        </w:rPr>
        <w:t>The experiment was a</w:t>
      </w:r>
      <w:r w:rsidRPr="00DE68D4">
        <w:rPr>
          <w:rFonts w:ascii="Times New Roman" w:hAnsi="Times New Roman" w:cs="Times New Roman"/>
          <w:sz w:val="24"/>
          <w:szCs w:val="24"/>
        </w:rPr>
        <w:t xml:space="preserve"> 2x2 factorial arrangement in a completely randomized design.Data </w:t>
      </w:r>
      <w:r>
        <w:rPr>
          <w:rFonts w:ascii="Times New Roman" w:hAnsi="Times New Roman" w:cs="Times New Roman"/>
          <w:sz w:val="24"/>
          <w:szCs w:val="24"/>
        </w:rPr>
        <w:t xml:space="preserve">generated </w:t>
      </w:r>
      <w:r w:rsidRPr="00DE68D4">
        <w:rPr>
          <w:rFonts w:ascii="Times New Roman" w:hAnsi="Times New Roman" w:cs="Times New Roman"/>
          <w:sz w:val="24"/>
          <w:szCs w:val="24"/>
        </w:rPr>
        <w:t xml:space="preserve">were subjected to </w:t>
      </w:r>
      <w:r>
        <w:rPr>
          <w:rFonts w:ascii="Times New Roman" w:hAnsi="Times New Roman" w:cs="Times New Roman"/>
          <w:sz w:val="24"/>
          <w:szCs w:val="24"/>
        </w:rPr>
        <w:t>two</w:t>
      </w:r>
      <w:r w:rsidRPr="00DE68D4">
        <w:rPr>
          <w:rFonts w:ascii="Times New Roman" w:hAnsi="Times New Roman" w:cs="Times New Roman"/>
          <w:sz w:val="24"/>
          <w:szCs w:val="24"/>
        </w:rPr>
        <w:t>-way analysis of variance</w:t>
      </w:r>
      <w:r>
        <w:rPr>
          <w:rFonts w:ascii="Times New Roman" w:hAnsi="Times New Roman" w:cs="Times New Roman"/>
          <w:sz w:val="24"/>
          <w:szCs w:val="24"/>
        </w:rPr>
        <w:t>.</w:t>
      </w:r>
      <w:r w:rsidRPr="00DE68D4">
        <w:rPr>
          <w:rFonts w:ascii="Times New Roman" w:hAnsi="Times New Roman" w:cs="Times New Roman"/>
          <w:sz w:val="24"/>
          <w:szCs w:val="24"/>
        </w:rPr>
        <w:t xml:space="preserve"> Results indicated that crude protein was significantly</w:t>
      </w:r>
      <w:r>
        <w:rPr>
          <w:rFonts w:ascii="Times New Roman" w:hAnsi="Times New Roman" w:cs="Times New Roman"/>
          <w:sz w:val="24"/>
          <w:szCs w:val="24"/>
        </w:rPr>
        <w:t xml:space="preserve"> 6.56 and 7.22% (p&lt;0.05)</w:t>
      </w:r>
      <w:r w:rsidRPr="00DE68D4">
        <w:rPr>
          <w:rFonts w:ascii="Times New Roman" w:hAnsi="Times New Roman" w:cs="Times New Roman"/>
          <w:sz w:val="24"/>
          <w:szCs w:val="24"/>
        </w:rPr>
        <w:t xml:space="preserve"> higher in yam peels, while sweet potato peels had numerically higher ether extract and dry matter values. Drying method influenced crude protein and dry matter values, with air drying showing significantly</w:t>
      </w:r>
      <w:r>
        <w:rPr>
          <w:rFonts w:ascii="Times New Roman" w:hAnsi="Times New Roman" w:cs="Times New Roman"/>
          <w:sz w:val="24"/>
          <w:szCs w:val="24"/>
        </w:rPr>
        <w:t>87.02 and 84.08% (p&lt;0.05)</w:t>
      </w:r>
      <w:r w:rsidRPr="00DE68D4">
        <w:rPr>
          <w:rFonts w:ascii="Times New Roman" w:hAnsi="Times New Roman" w:cs="Times New Roman"/>
          <w:sz w:val="24"/>
          <w:szCs w:val="24"/>
        </w:rPr>
        <w:t xml:space="preserve"> higher crude protein, and oven drying higher dry matter. The interaction effect revealed significant</w:t>
      </w:r>
      <w:r>
        <w:rPr>
          <w:rFonts w:ascii="Times New Roman" w:hAnsi="Times New Roman" w:cs="Times New Roman"/>
          <w:sz w:val="24"/>
          <w:szCs w:val="24"/>
        </w:rPr>
        <w:t xml:space="preserve"> 8.34 and 9.51% (p&lt;0.05)</w:t>
      </w:r>
      <w:r w:rsidRPr="00DE68D4">
        <w:rPr>
          <w:rFonts w:ascii="Times New Roman" w:hAnsi="Times New Roman" w:cs="Times New Roman"/>
          <w:sz w:val="24"/>
          <w:szCs w:val="24"/>
        </w:rPr>
        <w:t xml:space="preserve"> differences in crude protein and dry matter values among drying methods and plant species. Overall, both sweet potato and yam peels exhibited appreciable nutrient content, particularly crude protein, suitable for animal production. Both oven and air</w:t>
      </w:r>
      <w:r>
        <w:rPr>
          <w:rFonts w:ascii="Times New Roman" w:hAnsi="Times New Roman" w:cs="Times New Roman"/>
          <w:sz w:val="24"/>
          <w:szCs w:val="24"/>
        </w:rPr>
        <w:t>-drying</w:t>
      </w:r>
      <w:r w:rsidRPr="00DE68D4">
        <w:rPr>
          <w:rFonts w:ascii="Times New Roman" w:hAnsi="Times New Roman" w:cs="Times New Roman"/>
          <w:sz w:val="24"/>
          <w:szCs w:val="24"/>
        </w:rPr>
        <w:t xml:space="preserve"> methods were found suitable for processing, maintaining optimal nutritional quality for animal production.</w:t>
      </w:r>
    </w:p>
    <w:p w:rsidR="003615E1" w:rsidRDefault="003615E1" w:rsidP="003615E1">
      <w:pPr>
        <w:spacing w:line="480" w:lineRule="auto"/>
      </w:pPr>
    </w:p>
    <w:p w:rsidR="00E07A43" w:rsidRDefault="00E07A43"/>
    <w:sectPr w:rsidR="00E07A43" w:rsidSect="00EB35EE">
      <w:footerReference w:type="default" r:id="rId4"/>
      <w:pgSz w:w="12240" w:h="15840"/>
      <w:pgMar w:top="1440" w:right="1440" w:bottom="1440" w:left="1440" w:header="720" w:footer="720" w:gutter="0"/>
      <w:pgNumType w:fmt="lowerRoman" w:start="1"/>
      <w:cols w:space="720"/>
      <w:titlePg/>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052044"/>
      <w:docPartObj>
        <w:docPartGallery w:val="Page Numbers (Bottom of Page)"/>
        <w:docPartUnique/>
      </w:docPartObj>
    </w:sdtPr>
    <w:sdtEndPr>
      <w:rPr>
        <w:noProof/>
      </w:rPr>
    </w:sdtEndPr>
    <w:sdtContent>
      <w:p w:rsidR="008C44EF" w:rsidRDefault="003615E1">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8C44EF" w:rsidRDefault="003615E1">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20"/>
  <w:characterSpacingControl w:val="doNotCompress"/>
  <w:compat/>
  <w:rsids>
    <w:rsidRoot w:val="003615E1"/>
    <w:rsid w:val="003615E1"/>
    <w:rsid w:val="00E07A4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15E1"/>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615E1"/>
    <w:pPr>
      <w:autoSpaceDE w:val="0"/>
      <w:autoSpaceDN w:val="0"/>
      <w:adjustRightInd w:val="0"/>
      <w:spacing w:after="0" w:line="240" w:lineRule="auto"/>
    </w:pPr>
    <w:rPr>
      <w:rFonts w:ascii="Calibri" w:hAnsi="Calibri" w:cs="Calibri"/>
      <w:color w:val="000000"/>
      <w:sz w:val="24"/>
      <w:szCs w:val="24"/>
    </w:rPr>
  </w:style>
  <w:style w:type="paragraph" w:styleId="Footer">
    <w:name w:val="footer"/>
    <w:basedOn w:val="Normal"/>
    <w:link w:val="FooterChar"/>
    <w:uiPriority w:val="99"/>
    <w:unhideWhenUsed/>
    <w:rsid w:val="003615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15E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301</Words>
  <Characters>1718</Characters>
  <Application>Microsoft Office Word</Application>
  <DocSecurity>0</DocSecurity>
  <Lines>14</Lines>
  <Paragraphs>4</Paragraphs>
  <ScaleCrop>false</ScaleCrop>
  <Company/>
  <LinksUpToDate>false</LinksUpToDate>
  <CharactersWithSpaces>2015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2025-12-22T09:07:00Z</dcterms:created>
  <dcterms:modified xsi:type="dcterms:W3CDTF">2025-12-22T09:08:00Z</dcterms:modified>
</cp:coreProperties>
</file>