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41BB" w:rsidRPr="000C27EA" w:rsidRDefault="00E841BB" w:rsidP="00E841BB">
      <w:pPr>
        <w:tabs>
          <w:tab w:val="left" w:pos="-90"/>
        </w:tabs>
        <w:spacing w:line="480" w:lineRule="auto"/>
        <w:ind w:left="-720" w:right="-630"/>
        <w:jc w:val="center"/>
        <w:rPr>
          <w:rFonts w:cs="Times New Roman"/>
          <w:szCs w:val="24"/>
        </w:rPr>
      </w:pPr>
      <w:r w:rsidRPr="000C27EA">
        <w:rPr>
          <w:rFonts w:cs="Times New Roman"/>
          <w:b/>
          <w:szCs w:val="24"/>
        </w:rPr>
        <w:t>TERMICID</w:t>
      </w:r>
      <w:r>
        <w:rPr>
          <w:rFonts w:cs="Times New Roman"/>
          <w:b/>
          <w:szCs w:val="24"/>
        </w:rPr>
        <w:t>AL</w:t>
      </w:r>
      <w:r w:rsidRPr="000C27EA">
        <w:rPr>
          <w:rFonts w:cs="Times New Roman"/>
          <w:b/>
          <w:szCs w:val="24"/>
        </w:rPr>
        <w:t xml:space="preserve"> EFFECTS </w:t>
      </w:r>
      <w:r w:rsidRPr="000C27EA">
        <w:rPr>
          <w:rFonts w:cs="Times New Roman"/>
          <w:b/>
          <w:bCs/>
          <w:szCs w:val="24"/>
        </w:rPr>
        <w:t xml:space="preserve">OF </w:t>
      </w:r>
      <w:proofErr w:type="spellStart"/>
      <w:r w:rsidRPr="000C27EA">
        <w:rPr>
          <w:rFonts w:cs="Times New Roman"/>
          <w:b/>
          <w:bCs/>
          <w:i/>
          <w:iCs/>
          <w:szCs w:val="24"/>
        </w:rPr>
        <w:t>Azadirachta</w:t>
      </w:r>
      <w:proofErr w:type="spellEnd"/>
      <w:r w:rsidRPr="000C27EA">
        <w:rPr>
          <w:rFonts w:cs="Times New Roman"/>
          <w:b/>
          <w:bCs/>
          <w:i/>
          <w:iCs/>
          <w:szCs w:val="24"/>
        </w:rPr>
        <w:t xml:space="preserve"> </w:t>
      </w:r>
      <w:proofErr w:type="spellStart"/>
      <w:r w:rsidRPr="000C27EA">
        <w:rPr>
          <w:rFonts w:cs="Times New Roman"/>
          <w:b/>
          <w:bCs/>
          <w:i/>
          <w:iCs/>
          <w:szCs w:val="24"/>
        </w:rPr>
        <w:t>indica</w:t>
      </w:r>
      <w:proofErr w:type="spellEnd"/>
      <w:r w:rsidRPr="000C27EA">
        <w:rPr>
          <w:rFonts w:cs="Times New Roman"/>
          <w:b/>
          <w:bCs/>
          <w:i/>
          <w:iCs/>
          <w:szCs w:val="24"/>
        </w:rPr>
        <w:t xml:space="preserve"> </w:t>
      </w:r>
      <w:r w:rsidRPr="000C27EA">
        <w:rPr>
          <w:rFonts w:cs="Times New Roman"/>
          <w:b/>
          <w:bCs/>
          <w:szCs w:val="24"/>
        </w:rPr>
        <w:t xml:space="preserve">(A. JUSS) ON </w:t>
      </w:r>
      <w:proofErr w:type="spellStart"/>
      <w:r w:rsidRPr="000C27EA">
        <w:rPr>
          <w:rFonts w:cs="Times New Roman"/>
          <w:b/>
          <w:bCs/>
          <w:i/>
          <w:iCs/>
          <w:szCs w:val="24"/>
        </w:rPr>
        <w:t>Danielia</w:t>
      </w:r>
      <w:proofErr w:type="spellEnd"/>
      <w:r w:rsidRPr="000C27EA">
        <w:rPr>
          <w:rFonts w:cs="Times New Roman"/>
          <w:b/>
          <w:bCs/>
          <w:i/>
          <w:iCs/>
          <w:szCs w:val="24"/>
        </w:rPr>
        <w:t xml:space="preserve"> </w:t>
      </w:r>
      <w:proofErr w:type="spellStart"/>
      <w:r w:rsidRPr="000C27EA">
        <w:rPr>
          <w:rFonts w:cs="Times New Roman"/>
          <w:b/>
          <w:bCs/>
          <w:i/>
          <w:iCs/>
          <w:szCs w:val="24"/>
        </w:rPr>
        <w:t>oliveri</w:t>
      </w:r>
      <w:r w:rsidRPr="000C27EA">
        <w:rPr>
          <w:rFonts w:cs="Times New Roman"/>
          <w:b/>
          <w:bCs/>
          <w:iCs/>
          <w:szCs w:val="24"/>
        </w:rPr>
        <w:t>and</w:t>
      </w:r>
      <w:proofErr w:type="spellEnd"/>
      <w:r w:rsidRPr="000C27EA">
        <w:rPr>
          <w:rFonts w:cs="Times New Roman"/>
          <w:b/>
          <w:bCs/>
          <w:i/>
          <w:iCs/>
          <w:szCs w:val="24"/>
        </w:rPr>
        <w:t xml:space="preserve"> </w:t>
      </w:r>
      <w:proofErr w:type="spellStart"/>
      <w:r w:rsidRPr="000C27EA">
        <w:rPr>
          <w:rFonts w:cs="Times New Roman"/>
          <w:b/>
          <w:bCs/>
          <w:i/>
          <w:iCs/>
          <w:szCs w:val="24"/>
        </w:rPr>
        <w:t>Ficus</w:t>
      </w:r>
      <w:proofErr w:type="spellEnd"/>
      <w:r w:rsidRPr="000C27EA">
        <w:rPr>
          <w:rFonts w:cs="Times New Roman"/>
          <w:b/>
          <w:bCs/>
          <w:i/>
          <w:iCs/>
          <w:szCs w:val="24"/>
        </w:rPr>
        <w:t xml:space="preserve"> </w:t>
      </w:r>
      <w:proofErr w:type="spellStart"/>
      <w:r w:rsidRPr="000C27EA">
        <w:rPr>
          <w:rFonts w:cs="Times New Roman"/>
          <w:b/>
          <w:bCs/>
          <w:i/>
          <w:iCs/>
          <w:szCs w:val="24"/>
        </w:rPr>
        <w:t>exasperata</w:t>
      </w:r>
      <w:r w:rsidRPr="000C27EA">
        <w:rPr>
          <w:rFonts w:cs="Times New Roman"/>
          <w:b/>
          <w:bCs/>
          <w:szCs w:val="24"/>
        </w:rPr>
        <w:t>WOOD</w:t>
      </w:r>
      <w:proofErr w:type="spellEnd"/>
      <w:r w:rsidRPr="000C27EA">
        <w:rPr>
          <w:rFonts w:cs="Times New Roman"/>
          <w:b/>
          <w:bCs/>
          <w:szCs w:val="24"/>
        </w:rPr>
        <w:t xml:space="preserve"> SPECIES</w:t>
      </w:r>
    </w:p>
    <w:p w:rsidR="00E841BB" w:rsidRPr="000C27EA" w:rsidRDefault="00E841BB" w:rsidP="00E841BB">
      <w:pPr>
        <w:tabs>
          <w:tab w:val="left" w:pos="-90"/>
        </w:tabs>
        <w:spacing w:line="480" w:lineRule="auto"/>
        <w:ind w:left="-720" w:right="-630"/>
        <w:rPr>
          <w:rFonts w:cs="Times New Roman"/>
          <w:b/>
          <w:szCs w:val="24"/>
        </w:rPr>
      </w:pPr>
    </w:p>
    <w:p w:rsidR="00E841BB" w:rsidRPr="000C27EA" w:rsidRDefault="00E841BB" w:rsidP="00E841BB">
      <w:pPr>
        <w:tabs>
          <w:tab w:val="left" w:pos="-90"/>
        </w:tabs>
        <w:spacing w:line="480" w:lineRule="auto"/>
        <w:ind w:left="-720" w:right="-630"/>
        <w:jc w:val="center"/>
        <w:rPr>
          <w:rFonts w:cs="Times New Roman"/>
          <w:b/>
          <w:szCs w:val="24"/>
        </w:rPr>
      </w:pPr>
    </w:p>
    <w:p w:rsidR="00E841BB" w:rsidRPr="000C27EA" w:rsidRDefault="00E841BB" w:rsidP="00E841BB">
      <w:pPr>
        <w:tabs>
          <w:tab w:val="left" w:pos="-90"/>
        </w:tabs>
        <w:spacing w:line="480" w:lineRule="auto"/>
        <w:ind w:left="-720" w:right="-630"/>
        <w:jc w:val="center"/>
        <w:rPr>
          <w:rFonts w:cs="Times New Roman"/>
          <w:b/>
          <w:szCs w:val="24"/>
        </w:rPr>
      </w:pPr>
    </w:p>
    <w:p w:rsidR="00E841BB" w:rsidRPr="000C27EA" w:rsidRDefault="00E841BB" w:rsidP="00E841BB">
      <w:pPr>
        <w:tabs>
          <w:tab w:val="left" w:pos="-90"/>
        </w:tabs>
        <w:spacing w:line="480" w:lineRule="auto"/>
        <w:ind w:left="-720" w:right="-630"/>
        <w:jc w:val="center"/>
        <w:rPr>
          <w:rFonts w:cs="Times New Roman"/>
          <w:b/>
          <w:szCs w:val="24"/>
        </w:rPr>
      </w:pPr>
      <w:r w:rsidRPr="000C27EA">
        <w:rPr>
          <w:rFonts w:cs="Times New Roman"/>
          <w:b/>
          <w:szCs w:val="24"/>
        </w:rPr>
        <w:t>PRESENTED BY</w:t>
      </w:r>
    </w:p>
    <w:p w:rsidR="00E841BB" w:rsidRPr="000C27EA" w:rsidRDefault="00E841BB" w:rsidP="00E841BB">
      <w:pPr>
        <w:tabs>
          <w:tab w:val="left" w:pos="-90"/>
        </w:tabs>
        <w:spacing w:line="480" w:lineRule="auto"/>
        <w:ind w:left="-720" w:right="-630"/>
        <w:jc w:val="center"/>
        <w:rPr>
          <w:rFonts w:cs="Times New Roman"/>
          <w:b/>
          <w:szCs w:val="24"/>
        </w:rPr>
      </w:pPr>
    </w:p>
    <w:p w:rsidR="00E841BB" w:rsidRPr="000C27EA" w:rsidRDefault="00E841BB" w:rsidP="00E841BB">
      <w:pPr>
        <w:tabs>
          <w:tab w:val="left" w:pos="-90"/>
        </w:tabs>
        <w:spacing w:line="480" w:lineRule="auto"/>
        <w:ind w:left="-720" w:right="-630"/>
        <w:jc w:val="center"/>
        <w:rPr>
          <w:rFonts w:cs="Times New Roman"/>
          <w:b/>
          <w:szCs w:val="24"/>
        </w:rPr>
      </w:pPr>
      <w:r w:rsidRPr="000C27EA">
        <w:rPr>
          <w:rFonts w:cs="Times New Roman"/>
          <w:b/>
          <w:szCs w:val="24"/>
        </w:rPr>
        <w:t xml:space="preserve">THOMPSON </w:t>
      </w:r>
      <w:proofErr w:type="spellStart"/>
      <w:r w:rsidRPr="000C27EA">
        <w:rPr>
          <w:rFonts w:cs="Times New Roman"/>
          <w:b/>
          <w:szCs w:val="24"/>
        </w:rPr>
        <w:t>Olaoluwa</w:t>
      </w:r>
      <w:proofErr w:type="spellEnd"/>
      <w:r w:rsidRPr="000C27EA">
        <w:rPr>
          <w:rFonts w:cs="Times New Roman"/>
          <w:b/>
          <w:szCs w:val="24"/>
        </w:rPr>
        <w:t xml:space="preserve"> Ezekiel</w:t>
      </w:r>
    </w:p>
    <w:p w:rsidR="00E841BB" w:rsidRPr="000C27EA" w:rsidRDefault="00E841BB" w:rsidP="00E841BB">
      <w:pPr>
        <w:tabs>
          <w:tab w:val="left" w:pos="-90"/>
        </w:tabs>
        <w:spacing w:line="480" w:lineRule="auto"/>
        <w:ind w:left="-720" w:right="-630"/>
        <w:jc w:val="center"/>
        <w:rPr>
          <w:rFonts w:cs="Times New Roman"/>
          <w:b/>
          <w:szCs w:val="24"/>
        </w:rPr>
      </w:pPr>
    </w:p>
    <w:p w:rsidR="00E841BB" w:rsidRPr="000C27EA" w:rsidRDefault="00E841BB" w:rsidP="00E841BB">
      <w:pPr>
        <w:tabs>
          <w:tab w:val="left" w:pos="-90"/>
        </w:tabs>
        <w:spacing w:line="480" w:lineRule="auto"/>
        <w:ind w:left="-720" w:right="-630"/>
        <w:jc w:val="center"/>
        <w:rPr>
          <w:rFonts w:cs="Times New Roman"/>
          <w:b/>
          <w:szCs w:val="24"/>
        </w:rPr>
      </w:pPr>
      <w:r w:rsidRPr="000C27EA">
        <w:rPr>
          <w:rFonts w:cs="Times New Roman"/>
          <w:b/>
          <w:szCs w:val="24"/>
        </w:rPr>
        <w:t>PG 18/0096</w:t>
      </w:r>
    </w:p>
    <w:p w:rsidR="00E841BB" w:rsidRPr="000C27EA" w:rsidRDefault="00E841BB" w:rsidP="00E841BB">
      <w:pPr>
        <w:tabs>
          <w:tab w:val="left" w:pos="-90"/>
        </w:tabs>
        <w:spacing w:line="480" w:lineRule="auto"/>
        <w:ind w:left="-720" w:right="-630"/>
        <w:jc w:val="center"/>
        <w:rPr>
          <w:rFonts w:cs="Times New Roman"/>
          <w:b/>
          <w:szCs w:val="24"/>
        </w:rPr>
      </w:pPr>
    </w:p>
    <w:p w:rsidR="00E841BB" w:rsidRPr="000C27EA" w:rsidRDefault="00E841BB" w:rsidP="00E841BB">
      <w:pPr>
        <w:tabs>
          <w:tab w:val="left" w:pos="-90"/>
        </w:tabs>
        <w:spacing w:line="480" w:lineRule="auto"/>
        <w:ind w:left="-720" w:right="-630"/>
        <w:jc w:val="center"/>
        <w:rPr>
          <w:rFonts w:cs="Times New Roman"/>
          <w:b/>
          <w:szCs w:val="24"/>
        </w:rPr>
      </w:pPr>
      <w:r w:rsidRPr="000C27EA">
        <w:rPr>
          <w:rFonts w:cs="Times New Roman"/>
          <w:b/>
          <w:szCs w:val="24"/>
        </w:rPr>
        <w:t>B.FWM (FUNAAB)</w:t>
      </w:r>
    </w:p>
    <w:p w:rsidR="00E841BB" w:rsidRPr="000C27EA" w:rsidRDefault="00E841BB" w:rsidP="00E841BB">
      <w:pPr>
        <w:tabs>
          <w:tab w:val="left" w:pos="-90"/>
        </w:tabs>
        <w:spacing w:line="480" w:lineRule="auto"/>
        <w:ind w:left="-720" w:right="-630"/>
        <w:rPr>
          <w:rFonts w:cs="Times New Roman"/>
          <w:b/>
          <w:szCs w:val="24"/>
        </w:rPr>
      </w:pPr>
    </w:p>
    <w:p w:rsidR="00E841BB" w:rsidRPr="000C27EA" w:rsidRDefault="00E841BB" w:rsidP="00E841BB">
      <w:pPr>
        <w:tabs>
          <w:tab w:val="left" w:pos="-90"/>
        </w:tabs>
        <w:spacing w:line="480" w:lineRule="auto"/>
        <w:ind w:left="-720" w:right="-630"/>
        <w:jc w:val="center"/>
        <w:rPr>
          <w:rFonts w:cs="Times New Roman"/>
          <w:b/>
          <w:szCs w:val="24"/>
        </w:rPr>
      </w:pPr>
      <w:r w:rsidRPr="000C27EA">
        <w:rPr>
          <w:rFonts w:cs="Times New Roman"/>
          <w:b/>
          <w:szCs w:val="24"/>
        </w:rPr>
        <w:t>DEPARTMENT OF FORESTRY AND WILDLIFE MANAGEMENT</w:t>
      </w:r>
    </w:p>
    <w:p w:rsidR="00E841BB" w:rsidRPr="000C27EA" w:rsidRDefault="00E841BB" w:rsidP="00E841BB">
      <w:pPr>
        <w:tabs>
          <w:tab w:val="left" w:pos="-90"/>
        </w:tabs>
        <w:spacing w:line="480" w:lineRule="auto"/>
        <w:ind w:left="-720" w:right="-630"/>
        <w:jc w:val="center"/>
        <w:rPr>
          <w:rFonts w:cs="Times New Roman"/>
          <w:b/>
          <w:szCs w:val="24"/>
        </w:rPr>
      </w:pPr>
      <w:r w:rsidRPr="000C27EA">
        <w:rPr>
          <w:rFonts w:cs="Times New Roman"/>
          <w:b/>
          <w:szCs w:val="24"/>
        </w:rPr>
        <w:t>COLLEGE OF ENVIRONMENT</w:t>
      </w:r>
      <w:r>
        <w:rPr>
          <w:rFonts w:cs="Times New Roman"/>
          <w:b/>
          <w:szCs w:val="24"/>
        </w:rPr>
        <w:t>AL</w:t>
      </w:r>
      <w:r w:rsidRPr="000C27EA">
        <w:rPr>
          <w:rFonts w:cs="Times New Roman"/>
          <w:b/>
          <w:szCs w:val="24"/>
        </w:rPr>
        <w:t xml:space="preserve"> RESOURCES MANAGEMENT</w:t>
      </w:r>
    </w:p>
    <w:p w:rsidR="00E841BB" w:rsidRPr="000C27EA" w:rsidRDefault="00E841BB" w:rsidP="00E841BB">
      <w:pPr>
        <w:tabs>
          <w:tab w:val="left" w:pos="-90"/>
        </w:tabs>
        <w:spacing w:line="480" w:lineRule="auto"/>
        <w:ind w:left="-720" w:right="-630"/>
        <w:jc w:val="center"/>
        <w:rPr>
          <w:rFonts w:cs="Times New Roman"/>
          <w:b/>
          <w:szCs w:val="24"/>
        </w:rPr>
      </w:pPr>
      <w:proofErr w:type="gramStart"/>
      <w:r w:rsidRPr="000C27EA">
        <w:rPr>
          <w:rFonts w:cs="Times New Roman"/>
          <w:b/>
          <w:szCs w:val="24"/>
        </w:rPr>
        <w:t>FEDER</w:t>
      </w:r>
      <w:r>
        <w:rPr>
          <w:rFonts w:cs="Times New Roman"/>
          <w:b/>
          <w:szCs w:val="24"/>
        </w:rPr>
        <w:t>AL</w:t>
      </w:r>
      <w:r w:rsidRPr="000C27EA">
        <w:rPr>
          <w:rFonts w:cs="Times New Roman"/>
          <w:b/>
          <w:szCs w:val="24"/>
        </w:rPr>
        <w:t xml:space="preserve"> UNIVERSITY OF AGRICULTURE, ABEOKUTA.</w:t>
      </w:r>
      <w:proofErr w:type="gramEnd"/>
    </w:p>
    <w:p w:rsidR="00E841BB" w:rsidRPr="000C27EA" w:rsidRDefault="00E841BB" w:rsidP="00E841BB">
      <w:pPr>
        <w:tabs>
          <w:tab w:val="left" w:pos="-90"/>
        </w:tabs>
        <w:autoSpaceDE w:val="0"/>
        <w:autoSpaceDN w:val="0"/>
        <w:adjustRightInd w:val="0"/>
        <w:spacing w:line="480" w:lineRule="auto"/>
        <w:ind w:left="-720" w:right="-630"/>
        <w:jc w:val="both"/>
        <w:rPr>
          <w:rFonts w:cs="Times New Roman"/>
          <w:szCs w:val="24"/>
        </w:rPr>
      </w:pPr>
      <w:r w:rsidRPr="000C27EA">
        <w:rPr>
          <w:rFonts w:cs="Times New Roman"/>
          <w:szCs w:val="24"/>
        </w:rPr>
        <w:tab/>
      </w:r>
      <w:r w:rsidRPr="000C27EA">
        <w:rPr>
          <w:rFonts w:cs="Times New Roman"/>
          <w:szCs w:val="24"/>
        </w:rPr>
        <w:tab/>
      </w:r>
      <w:r w:rsidRPr="000C27EA">
        <w:rPr>
          <w:rFonts w:cs="Times New Roman"/>
          <w:szCs w:val="24"/>
        </w:rPr>
        <w:tab/>
      </w:r>
      <w:r w:rsidRPr="000C27EA">
        <w:rPr>
          <w:rFonts w:cs="Times New Roman"/>
          <w:szCs w:val="24"/>
        </w:rPr>
        <w:tab/>
      </w:r>
      <w:r w:rsidRPr="000C27EA">
        <w:rPr>
          <w:rFonts w:cs="Times New Roman"/>
          <w:szCs w:val="24"/>
        </w:rPr>
        <w:tab/>
      </w:r>
      <w:r w:rsidRPr="000C27EA">
        <w:rPr>
          <w:rFonts w:cs="Times New Roman"/>
          <w:szCs w:val="24"/>
        </w:rPr>
        <w:tab/>
      </w:r>
      <w:r w:rsidRPr="000C27EA">
        <w:rPr>
          <w:rFonts w:cs="Times New Roman"/>
          <w:szCs w:val="24"/>
        </w:rPr>
        <w:tab/>
      </w:r>
      <w:r w:rsidRPr="000C27EA">
        <w:rPr>
          <w:rFonts w:cs="Times New Roman"/>
          <w:szCs w:val="24"/>
        </w:rPr>
        <w:tab/>
      </w:r>
      <w:r w:rsidRPr="000C27EA">
        <w:rPr>
          <w:rFonts w:cs="Times New Roman"/>
          <w:szCs w:val="24"/>
        </w:rPr>
        <w:tab/>
      </w:r>
      <w:r w:rsidRPr="000C27EA">
        <w:rPr>
          <w:rFonts w:cs="Times New Roman"/>
          <w:szCs w:val="24"/>
        </w:rPr>
        <w:tab/>
      </w:r>
      <w:r w:rsidRPr="000C27EA">
        <w:rPr>
          <w:rFonts w:cs="Times New Roman"/>
          <w:szCs w:val="24"/>
        </w:rPr>
        <w:tab/>
      </w:r>
    </w:p>
    <w:p w:rsidR="00E841BB" w:rsidRPr="000C27EA" w:rsidRDefault="00E841BB" w:rsidP="00E841BB">
      <w:pPr>
        <w:tabs>
          <w:tab w:val="left" w:pos="-90"/>
        </w:tabs>
        <w:autoSpaceDE w:val="0"/>
        <w:autoSpaceDN w:val="0"/>
        <w:adjustRightInd w:val="0"/>
        <w:spacing w:line="480" w:lineRule="auto"/>
        <w:ind w:left="-720" w:right="-630"/>
        <w:jc w:val="center"/>
        <w:rPr>
          <w:rFonts w:cs="Times New Roman"/>
          <w:b/>
          <w:szCs w:val="24"/>
        </w:rPr>
      </w:pPr>
      <w:r w:rsidRPr="000C27EA">
        <w:rPr>
          <w:rFonts w:cs="Times New Roman"/>
          <w:b/>
          <w:szCs w:val="24"/>
        </w:rPr>
        <w:tab/>
      </w:r>
      <w:r w:rsidRPr="000C27EA">
        <w:rPr>
          <w:rFonts w:cs="Times New Roman"/>
          <w:b/>
          <w:szCs w:val="24"/>
        </w:rPr>
        <w:tab/>
      </w:r>
      <w:r w:rsidRPr="000C27EA">
        <w:rPr>
          <w:rFonts w:cs="Times New Roman"/>
          <w:b/>
          <w:szCs w:val="24"/>
        </w:rPr>
        <w:tab/>
      </w:r>
      <w:r w:rsidRPr="000C27EA">
        <w:rPr>
          <w:rFonts w:cs="Times New Roman"/>
          <w:b/>
          <w:szCs w:val="24"/>
        </w:rPr>
        <w:tab/>
      </w:r>
      <w:r w:rsidRPr="000C27EA">
        <w:rPr>
          <w:rFonts w:cs="Times New Roman"/>
          <w:b/>
          <w:szCs w:val="24"/>
        </w:rPr>
        <w:tab/>
      </w:r>
      <w:r w:rsidRPr="000C27EA">
        <w:rPr>
          <w:rFonts w:cs="Times New Roman"/>
          <w:b/>
          <w:szCs w:val="24"/>
        </w:rPr>
        <w:tab/>
      </w:r>
      <w:r w:rsidRPr="000C27EA">
        <w:rPr>
          <w:rFonts w:cs="Times New Roman"/>
          <w:b/>
          <w:szCs w:val="24"/>
        </w:rPr>
        <w:tab/>
      </w:r>
      <w:r w:rsidRPr="000C27EA">
        <w:rPr>
          <w:rFonts w:cs="Times New Roman"/>
          <w:b/>
          <w:szCs w:val="24"/>
        </w:rPr>
        <w:tab/>
      </w:r>
      <w:r w:rsidRPr="000C27EA">
        <w:rPr>
          <w:rFonts w:cs="Times New Roman"/>
          <w:b/>
          <w:szCs w:val="24"/>
        </w:rPr>
        <w:tab/>
      </w:r>
      <w:r>
        <w:rPr>
          <w:rFonts w:cs="Times New Roman"/>
          <w:b/>
          <w:szCs w:val="24"/>
        </w:rPr>
        <w:t>OCTOBER,</w:t>
      </w:r>
      <w:r w:rsidRPr="000C27EA">
        <w:rPr>
          <w:rFonts w:cs="Times New Roman"/>
          <w:b/>
          <w:szCs w:val="24"/>
        </w:rPr>
        <w:t xml:space="preserve"> 2024</w:t>
      </w:r>
    </w:p>
    <w:p w:rsidR="00E841BB" w:rsidRPr="000C27EA" w:rsidRDefault="00E841BB" w:rsidP="00E841BB">
      <w:pPr>
        <w:tabs>
          <w:tab w:val="left" w:pos="-90"/>
        </w:tabs>
        <w:autoSpaceDE w:val="0"/>
        <w:autoSpaceDN w:val="0"/>
        <w:adjustRightInd w:val="0"/>
        <w:spacing w:line="480" w:lineRule="auto"/>
        <w:ind w:left="-720" w:right="-630"/>
        <w:jc w:val="center"/>
        <w:rPr>
          <w:rFonts w:cs="Times New Roman"/>
          <w:b/>
          <w:color w:val="000000"/>
          <w:szCs w:val="24"/>
        </w:rPr>
      </w:pPr>
    </w:p>
    <w:p w:rsidR="00E841BB" w:rsidRPr="000C27EA" w:rsidRDefault="00E841BB" w:rsidP="00E841BB">
      <w:pPr>
        <w:suppressLineNumbers/>
        <w:tabs>
          <w:tab w:val="left" w:pos="-90"/>
        </w:tabs>
        <w:spacing w:line="480" w:lineRule="auto"/>
        <w:ind w:left="-720" w:right="-630"/>
        <w:jc w:val="center"/>
        <w:rPr>
          <w:rFonts w:cs="Times New Roman"/>
          <w:b/>
          <w:bCs/>
          <w:szCs w:val="24"/>
        </w:rPr>
      </w:pPr>
      <w:r w:rsidRPr="000C27EA">
        <w:rPr>
          <w:rFonts w:cs="Times New Roman"/>
          <w:b/>
          <w:bCs/>
          <w:szCs w:val="24"/>
        </w:rPr>
        <w:lastRenderedPageBreak/>
        <w:t>ABSTRACT</w:t>
      </w:r>
    </w:p>
    <w:p w:rsidR="00E841BB" w:rsidRPr="000C27EA" w:rsidRDefault="00E841BB" w:rsidP="00E841BB">
      <w:pPr>
        <w:tabs>
          <w:tab w:val="left" w:pos="-90"/>
        </w:tabs>
        <w:spacing w:line="480" w:lineRule="auto"/>
        <w:ind w:left="-720" w:right="-630"/>
        <w:jc w:val="both"/>
        <w:rPr>
          <w:rFonts w:cs="Times New Roman"/>
          <w:bCs/>
          <w:iCs/>
          <w:szCs w:val="24"/>
        </w:rPr>
      </w:pPr>
      <w:r w:rsidRPr="000C27EA">
        <w:rPr>
          <w:rFonts w:cs="Times New Roman"/>
          <w:color w:val="000000"/>
          <w:szCs w:val="24"/>
        </w:rPr>
        <w:t xml:space="preserve">Wood as a renewable bio-resource is susceptible </w:t>
      </w:r>
      <w:proofErr w:type="spellStart"/>
      <w:r w:rsidRPr="000C27EA">
        <w:rPr>
          <w:rFonts w:cs="Times New Roman"/>
          <w:color w:val="000000"/>
          <w:szCs w:val="24"/>
        </w:rPr>
        <w:t>todegradation</w:t>
      </w:r>
      <w:proofErr w:type="spellEnd"/>
      <w:r w:rsidRPr="000C27EA">
        <w:rPr>
          <w:rFonts w:cs="Times New Roman"/>
          <w:color w:val="000000"/>
          <w:szCs w:val="24"/>
        </w:rPr>
        <w:t xml:space="preserve"> by biologic</w:t>
      </w:r>
      <w:r>
        <w:rPr>
          <w:rFonts w:cs="Times New Roman"/>
          <w:color w:val="000000"/>
          <w:szCs w:val="24"/>
        </w:rPr>
        <w:t>al</w:t>
      </w:r>
      <w:r w:rsidRPr="000C27EA">
        <w:rPr>
          <w:rFonts w:cs="Times New Roman"/>
          <w:color w:val="000000"/>
          <w:szCs w:val="24"/>
        </w:rPr>
        <w:t xml:space="preserve"> agents such as termites which can be controlled by plant extracts. This study assessed the </w:t>
      </w:r>
      <w:proofErr w:type="spellStart"/>
      <w:r w:rsidRPr="000C27EA">
        <w:rPr>
          <w:rFonts w:cs="Times New Roman"/>
          <w:szCs w:val="24"/>
        </w:rPr>
        <w:t>termicid</w:t>
      </w:r>
      <w:r>
        <w:rPr>
          <w:rFonts w:cs="Times New Roman"/>
          <w:szCs w:val="24"/>
        </w:rPr>
        <w:t>al</w:t>
      </w:r>
      <w:proofErr w:type="spellEnd"/>
      <w:r w:rsidRPr="000C27EA">
        <w:rPr>
          <w:rFonts w:cs="Times New Roman"/>
          <w:szCs w:val="24"/>
        </w:rPr>
        <w:t xml:space="preserve"> effects of bark and leaf extracts of </w:t>
      </w:r>
      <w:proofErr w:type="spellStart"/>
      <w:r w:rsidRPr="000C27EA">
        <w:rPr>
          <w:rFonts w:cs="Times New Roman"/>
          <w:bCs/>
          <w:i/>
          <w:iCs/>
          <w:szCs w:val="24"/>
        </w:rPr>
        <w:t>Azadirachta</w:t>
      </w:r>
      <w:proofErr w:type="spellEnd"/>
      <w:r w:rsidRPr="000C27EA">
        <w:rPr>
          <w:rFonts w:cs="Times New Roman"/>
          <w:bCs/>
          <w:i/>
          <w:iCs/>
          <w:szCs w:val="24"/>
        </w:rPr>
        <w:t xml:space="preserve"> </w:t>
      </w:r>
      <w:proofErr w:type="spellStart"/>
      <w:r w:rsidRPr="000C27EA">
        <w:rPr>
          <w:rFonts w:cs="Times New Roman"/>
          <w:bCs/>
          <w:i/>
          <w:iCs/>
          <w:szCs w:val="24"/>
        </w:rPr>
        <w:t>indica</w:t>
      </w:r>
      <w:proofErr w:type="spellEnd"/>
      <w:r w:rsidRPr="000C27EA">
        <w:rPr>
          <w:rFonts w:cs="Times New Roman"/>
          <w:bCs/>
          <w:i/>
          <w:iCs/>
          <w:szCs w:val="24"/>
        </w:rPr>
        <w:t xml:space="preserve"> </w:t>
      </w:r>
      <w:r w:rsidRPr="000C27EA">
        <w:rPr>
          <w:rFonts w:cs="Times New Roman"/>
          <w:bCs/>
          <w:szCs w:val="24"/>
        </w:rPr>
        <w:t xml:space="preserve">on </w:t>
      </w:r>
      <w:proofErr w:type="spellStart"/>
      <w:r w:rsidRPr="000C27EA">
        <w:rPr>
          <w:rFonts w:cs="Times New Roman"/>
          <w:bCs/>
          <w:i/>
          <w:iCs/>
          <w:szCs w:val="24"/>
        </w:rPr>
        <w:t>Danielia</w:t>
      </w:r>
      <w:proofErr w:type="spellEnd"/>
      <w:r w:rsidRPr="000C27EA">
        <w:rPr>
          <w:rFonts w:cs="Times New Roman"/>
          <w:bCs/>
          <w:i/>
          <w:iCs/>
          <w:szCs w:val="24"/>
        </w:rPr>
        <w:t xml:space="preserve"> </w:t>
      </w:r>
      <w:proofErr w:type="spellStart"/>
      <w:r w:rsidRPr="000C27EA">
        <w:rPr>
          <w:rFonts w:cs="Times New Roman"/>
          <w:bCs/>
          <w:i/>
          <w:iCs/>
          <w:szCs w:val="24"/>
        </w:rPr>
        <w:t>oliveri</w:t>
      </w:r>
      <w:r w:rsidRPr="000C27EA">
        <w:rPr>
          <w:rFonts w:cs="Times New Roman"/>
          <w:bCs/>
          <w:iCs/>
          <w:szCs w:val="24"/>
        </w:rPr>
        <w:t>and</w:t>
      </w:r>
      <w:proofErr w:type="spellEnd"/>
      <w:r w:rsidRPr="000C27EA">
        <w:rPr>
          <w:rFonts w:cs="Times New Roman"/>
          <w:bCs/>
          <w:i/>
          <w:iCs/>
          <w:szCs w:val="24"/>
        </w:rPr>
        <w:t xml:space="preserve"> </w:t>
      </w:r>
      <w:proofErr w:type="spellStart"/>
      <w:r w:rsidRPr="000C27EA">
        <w:rPr>
          <w:rFonts w:cs="Times New Roman"/>
          <w:bCs/>
          <w:i/>
          <w:iCs/>
          <w:szCs w:val="24"/>
        </w:rPr>
        <w:t>Ficus</w:t>
      </w:r>
      <w:proofErr w:type="spellEnd"/>
      <w:r w:rsidRPr="000C27EA">
        <w:rPr>
          <w:rFonts w:cs="Times New Roman"/>
          <w:bCs/>
          <w:i/>
          <w:iCs/>
          <w:szCs w:val="24"/>
        </w:rPr>
        <w:t xml:space="preserve"> </w:t>
      </w:r>
      <w:proofErr w:type="spellStart"/>
      <w:r w:rsidRPr="000C27EA">
        <w:rPr>
          <w:rFonts w:cs="Times New Roman"/>
          <w:bCs/>
          <w:i/>
          <w:iCs/>
          <w:szCs w:val="24"/>
        </w:rPr>
        <w:t>exasperata</w:t>
      </w:r>
      <w:r w:rsidRPr="000C27EA">
        <w:rPr>
          <w:rFonts w:cs="Times New Roman"/>
          <w:bCs/>
          <w:szCs w:val="24"/>
        </w:rPr>
        <w:t>wood</w:t>
      </w:r>
      <w:proofErr w:type="spellEnd"/>
      <w:r w:rsidRPr="000C27EA">
        <w:rPr>
          <w:rFonts w:cs="Times New Roman"/>
          <w:bCs/>
          <w:szCs w:val="24"/>
        </w:rPr>
        <w:t xml:space="preserve"> species. Green board of </w:t>
      </w:r>
      <w:r w:rsidRPr="000C27EA">
        <w:rPr>
          <w:rFonts w:cs="Times New Roman"/>
          <w:bCs/>
          <w:i/>
          <w:iCs/>
          <w:szCs w:val="24"/>
        </w:rPr>
        <w:t xml:space="preserve">D. </w:t>
      </w:r>
      <w:proofErr w:type="spellStart"/>
      <w:r w:rsidRPr="000C27EA">
        <w:rPr>
          <w:rFonts w:cs="Times New Roman"/>
          <w:bCs/>
          <w:i/>
          <w:iCs/>
          <w:szCs w:val="24"/>
        </w:rPr>
        <w:t>oliveri</w:t>
      </w:r>
      <w:r w:rsidRPr="000C27EA">
        <w:rPr>
          <w:rFonts w:cs="Times New Roman"/>
          <w:bCs/>
          <w:iCs/>
          <w:szCs w:val="24"/>
        </w:rPr>
        <w:t>and</w:t>
      </w:r>
      <w:proofErr w:type="spellEnd"/>
      <w:r w:rsidRPr="000C27EA">
        <w:rPr>
          <w:rFonts w:cs="Times New Roman"/>
          <w:bCs/>
          <w:i/>
          <w:iCs/>
          <w:szCs w:val="24"/>
        </w:rPr>
        <w:t xml:space="preserve"> F. </w:t>
      </w:r>
      <w:proofErr w:type="spellStart"/>
      <w:r w:rsidRPr="000C27EA">
        <w:rPr>
          <w:rFonts w:cs="Times New Roman"/>
          <w:bCs/>
          <w:i/>
          <w:iCs/>
          <w:szCs w:val="24"/>
        </w:rPr>
        <w:t>exasperata</w:t>
      </w:r>
      <w:r w:rsidRPr="000C27EA">
        <w:rPr>
          <w:rFonts w:cs="Times New Roman"/>
          <w:bCs/>
          <w:szCs w:val="24"/>
        </w:rPr>
        <w:t>were</w:t>
      </w:r>
      <w:proofErr w:type="spellEnd"/>
      <w:r w:rsidRPr="000C27EA">
        <w:rPr>
          <w:rFonts w:cs="Times New Roman"/>
          <w:bCs/>
          <w:szCs w:val="24"/>
        </w:rPr>
        <w:t xml:space="preserve"> processed into 40 samples each, with a </w:t>
      </w:r>
      <w:proofErr w:type="spellStart"/>
      <w:r w:rsidRPr="000C27EA">
        <w:rPr>
          <w:rFonts w:cs="Times New Roman"/>
          <w:bCs/>
          <w:szCs w:val="24"/>
        </w:rPr>
        <w:t>dimensionof</w:t>
      </w:r>
      <w:proofErr w:type="spellEnd"/>
      <w:r w:rsidRPr="000C27EA">
        <w:rPr>
          <w:rFonts w:cs="Times New Roman"/>
          <w:bCs/>
          <w:szCs w:val="24"/>
        </w:rPr>
        <w:t xml:space="preserve"> </w:t>
      </w:r>
      <w:r w:rsidRPr="000C27EA">
        <w:rPr>
          <w:rFonts w:cs="Times New Roman"/>
          <w:szCs w:val="24"/>
        </w:rPr>
        <w:t>45 mm × 35 mm × 35 mm</w:t>
      </w:r>
      <w:r w:rsidRPr="000C27EA">
        <w:rPr>
          <w:rFonts w:cs="Times New Roman"/>
          <w:bCs/>
          <w:szCs w:val="24"/>
        </w:rPr>
        <w:t xml:space="preserve"> and oven dried to moisture content of 12% ±3</w:t>
      </w:r>
      <w:r w:rsidRPr="000C27EA">
        <w:rPr>
          <w:rFonts w:cs="Times New Roman"/>
          <w:szCs w:val="24"/>
        </w:rPr>
        <w:t xml:space="preserve">. </w:t>
      </w:r>
      <w:proofErr w:type="spellStart"/>
      <w:r w:rsidRPr="000C27EA">
        <w:rPr>
          <w:rFonts w:cs="Times New Roman"/>
          <w:bCs/>
          <w:i/>
          <w:iCs/>
          <w:szCs w:val="24"/>
        </w:rPr>
        <w:t>Azadirachta</w:t>
      </w:r>
      <w:proofErr w:type="spellEnd"/>
      <w:r w:rsidRPr="000C27EA">
        <w:rPr>
          <w:rFonts w:cs="Times New Roman"/>
          <w:bCs/>
          <w:i/>
          <w:iCs/>
          <w:szCs w:val="24"/>
        </w:rPr>
        <w:t xml:space="preserve"> </w:t>
      </w:r>
      <w:proofErr w:type="spellStart"/>
      <w:r w:rsidRPr="000C27EA">
        <w:rPr>
          <w:rFonts w:cs="Times New Roman"/>
          <w:bCs/>
          <w:i/>
          <w:iCs/>
          <w:szCs w:val="24"/>
        </w:rPr>
        <w:t>indica</w:t>
      </w:r>
      <w:proofErr w:type="spellEnd"/>
      <w:r w:rsidRPr="000C27EA">
        <w:rPr>
          <w:rFonts w:cs="Times New Roman"/>
          <w:bCs/>
          <w:i/>
          <w:iCs/>
          <w:szCs w:val="24"/>
        </w:rPr>
        <w:t xml:space="preserve"> </w:t>
      </w:r>
      <w:r w:rsidRPr="000C27EA">
        <w:rPr>
          <w:rFonts w:cs="Times New Roman"/>
          <w:bCs/>
          <w:iCs/>
          <w:szCs w:val="24"/>
        </w:rPr>
        <w:t xml:space="preserve">leaf and bark extracts were prepared by </w:t>
      </w:r>
      <w:r w:rsidRPr="000C27EA">
        <w:rPr>
          <w:rFonts w:cs="Times New Roman"/>
          <w:szCs w:val="24"/>
        </w:rPr>
        <w:t xml:space="preserve">mass/volume </w:t>
      </w:r>
      <w:proofErr w:type="spellStart"/>
      <w:r w:rsidRPr="000C27EA">
        <w:rPr>
          <w:rFonts w:cs="Times New Roman"/>
          <w:szCs w:val="24"/>
        </w:rPr>
        <w:t>ratioto</w:t>
      </w:r>
      <w:proofErr w:type="spellEnd"/>
      <w:r w:rsidRPr="000C27EA">
        <w:rPr>
          <w:rFonts w:cs="Times New Roman"/>
          <w:szCs w:val="24"/>
        </w:rPr>
        <w:t xml:space="preserve"> derive 0.1, 0.075, 0.05 and 0.025 % concentrations. The wood samples were soaked in </w:t>
      </w:r>
      <w:proofErr w:type="spellStart"/>
      <w:r w:rsidRPr="000C27EA">
        <w:rPr>
          <w:rFonts w:cs="Times New Roman"/>
          <w:szCs w:val="24"/>
        </w:rPr>
        <w:t>theextracts</w:t>
      </w:r>
      <w:proofErr w:type="spellEnd"/>
      <w:r w:rsidRPr="000C27EA">
        <w:rPr>
          <w:rFonts w:cs="Times New Roman"/>
          <w:szCs w:val="24"/>
        </w:rPr>
        <w:t xml:space="preserve"> for 24 hours and incubated in the </w:t>
      </w:r>
      <w:proofErr w:type="spellStart"/>
      <w:r w:rsidRPr="000C27EA">
        <w:rPr>
          <w:rFonts w:cs="Times New Roman"/>
          <w:szCs w:val="24"/>
        </w:rPr>
        <w:t>termitarium</w:t>
      </w:r>
      <w:proofErr w:type="spellEnd"/>
      <w:r w:rsidRPr="000C27EA">
        <w:rPr>
          <w:rFonts w:cs="Times New Roman"/>
          <w:szCs w:val="24"/>
        </w:rPr>
        <w:t xml:space="preserve"> for 16 weeks. Parameters assessed in this study were density </w:t>
      </w:r>
      <w:r w:rsidRPr="000C27EA">
        <w:rPr>
          <w:rFonts w:cs="Times New Roman"/>
          <w:bCs/>
          <w:szCs w:val="24"/>
        </w:rPr>
        <w:t>(D)</w:t>
      </w:r>
      <w:r w:rsidRPr="000C27EA">
        <w:rPr>
          <w:rFonts w:cs="Times New Roman"/>
          <w:szCs w:val="24"/>
        </w:rPr>
        <w:t xml:space="preserve">, </w:t>
      </w:r>
      <w:r w:rsidRPr="000C27EA">
        <w:rPr>
          <w:rFonts w:cs="Times New Roman"/>
          <w:bCs/>
          <w:szCs w:val="24"/>
        </w:rPr>
        <w:t>preservative absorption (PA), preservative retention (PR)</w:t>
      </w:r>
      <w:proofErr w:type="gramStart"/>
      <w:r w:rsidRPr="000C27EA">
        <w:rPr>
          <w:rFonts w:cs="Times New Roman"/>
          <w:bCs/>
          <w:szCs w:val="24"/>
        </w:rPr>
        <w:t>,visu</w:t>
      </w:r>
      <w:r>
        <w:rPr>
          <w:rFonts w:cs="Times New Roman"/>
          <w:bCs/>
          <w:szCs w:val="24"/>
        </w:rPr>
        <w:t>al</w:t>
      </w:r>
      <w:proofErr w:type="gramEnd"/>
      <w:r w:rsidRPr="000C27EA">
        <w:rPr>
          <w:rFonts w:cs="Times New Roman"/>
          <w:bCs/>
          <w:szCs w:val="24"/>
        </w:rPr>
        <w:t xml:space="preserve"> assessment (VA) and weight loss (WL). Data collected were subjected to An</w:t>
      </w:r>
      <w:r>
        <w:rPr>
          <w:rFonts w:cs="Times New Roman"/>
          <w:bCs/>
          <w:szCs w:val="24"/>
        </w:rPr>
        <w:t>al</w:t>
      </w:r>
      <w:r w:rsidRPr="000C27EA">
        <w:rPr>
          <w:rFonts w:cs="Times New Roman"/>
          <w:bCs/>
          <w:szCs w:val="24"/>
        </w:rPr>
        <w:t xml:space="preserve">ysis of Variance, while means were separated with Duncan Multiple Range Test at </w:t>
      </w:r>
      <w:r w:rsidRPr="000C27EA">
        <w:rPr>
          <w:rFonts w:cs="Times New Roman"/>
          <w:bCs/>
          <w:i/>
          <w:iCs/>
          <w:szCs w:val="24"/>
        </w:rPr>
        <w:t>p≤0.05</w:t>
      </w:r>
      <w:r w:rsidRPr="000C27EA">
        <w:rPr>
          <w:rFonts w:cs="Times New Roman"/>
          <w:bCs/>
          <w:szCs w:val="24"/>
        </w:rPr>
        <w:t xml:space="preserve">. </w:t>
      </w:r>
      <w:r w:rsidRPr="000C27EA">
        <w:rPr>
          <w:rFonts w:cs="Times New Roman"/>
          <w:bCs/>
          <w:iCs/>
          <w:szCs w:val="24"/>
        </w:rPr>
        <w:t xml:space="preserve">There was a significant difference in the </w:t>
      </w:r>
      <w:r w:rsidRPr="000C27EA">
        <w:rPr>
          <w:rFonts w:cs="Times New Roman"/>
          <w:bCs/>
          <w:szCs w:val="24"/>
        </w:rPr>
        <w:t>D</w:t>
      </w:r>
      <w:r w:rsidRPr="000C27EA">
        <w:rPr>
          <w:rFonts w:cs="Times New Roman"/>
          <w:bCs/>
          <w:iCs/>
          <w:szCs w:val="24"/>
        </w:rPr>
        <w:t xml:space="preserve">, PA, PR and WL </w:t>
      </w:r>
      <w:proofErr w:type="gramStart"/>
      <w:r w:rsidRPr="000C27EA">
        <w:rPr>
          <w:rFonts w:cs="Times New Roman"/>
          <w:bCs/>
          <w:iCs/>
          <w:szCs w:val="24"/>
        </w:rPr>
        <w:t xml:space="preserve">of  </w:t>
      </w:r>
      <w:proofErr w:type="spellStart"/>
      <w:r w:rsidRPr="000C27EA">
        <w:rPr>
          <w:rFonts w:cs="Times New Roman"/>
          <w:bCs/>
          <w:i/>
          <w:iCs/>
          <w:szCs w:val="24"/>
        </w:rPr>
        <w:t>D.oliveri</w:t>
      </w:r>
      <w:r w:rsidRPr="000C27EA">
        <w:rPr>
          <w:rFonts w:cs="Times New Roman"/>
          <w:bCs/>
          <w:iCs/>
          <w:szCs w:val="24"/>
        </w:rPr>
        <w:t>and</w:t>
      </w:r>
      <w:proofErr w:type="spellEnd"/>
      <w:proofErr w:type="gramEnd"/>
      <w:r w:rsidRPr="000C27EA">
        <w:rPr>
          <w:rFonts w:cs="Times New Roman"/>
          <w:bCs/>
          <w:i/>
          <w:iCs/>
          <w:szCs w:val="24"/>
        </w:rPr>
        <w:t xml:space="preserve"> F. </w:t>
      </w:r>
      <w:proofErr w:type="spellStart"/>
      <w:r w:rsidRPr="000C27EA">
        <w:rPr>
          <w:rFonts w:cs="Times New Roman"/>
          <w:bCs/>
          <w:i/>
          <w:iCs/>
          <w:szCs w:val="24"/>
        </w:rPr>
        <w:t>exasperata</w:t>
      </w:r>
      <w:r w:rsidRPr="000C27EA">
        <w:rPr>
          <w:rFonts w:cs="Times New Roman"/>
          <w:bCs/>
          <w:iCs/>
          <w:szCs w:val="24"/>
        </w:rPr>
        <w:t>wood</w:t>
      </w:r>
      <w:proofErr w:type="spellEnd"/>
      <w:r w:rsidRPr="000C27EA">
        <w:rPr>
          <w:rFonts w:cs="Times New Roman"/>
          <w:bCs/>
          <w:iCs/>
          <w:szCs w:val="24"/>
        </w:rPr>
        <w:t xml:space="preserve"> samples. The concentrations of </w:t>
      </w:r>
      <w:r w:rsidRPr="000C27EA">
        <w:rPr>
          <w:rFonts w:cs="Times New Roman"/>
          <w:szCs w:val="24"/>
        </w:rPr>
        <w:t xml:space="preserve">bark and leaf extracts of </w:t>
      </w:r>
      <w:proofErr w:type="spellStart"/>
      <w:r w:rsidRPr="000C27EA">
        <w:rPr>
          <w:rFonts w:cs="Times New Roman"/>
          <w:bCs/>
          <w:i/>
          <w:iCs/>
          <w:szCs w:val="24"/>
        </w:rPr>
        <w:t>Azadirachta</w:t>
      </w:r>
      <w:proofErr w:type="spellEnd"/>
      <w:r w:rsidRPr="000C27EA">
        <w:rPr>
          <w:rFonts w:cs="Times New Roman"/>
          <w:bCs/>
          <w:i/>
          <w:iCs/>
          <w:szCs w:val="24"/>
        </w:rPr>
        <w:t xml:space="preserve"> </w:t>
      </w:r>
      <w:proofErr w:type="spellStart"/>
      <w:r w:rsidRPr="000C27EA">
        <w:rPr>
          <w:rFonts w:cs="Times New Roman"/>
          <w:bCs/>
          <w:i/>
          <w:iCs/>
          <w:szCs w:val="24"/>
        </w:rPr>
        <w:t>indica</w:t>
      </w:r>
      <w:proofErr w:type="spellEnd"/>
      <w:r w:rsidRPr="000C27EA">
        <w:rPr>
          <w:rFonts w:cs="Times New Roman"/>
          <w:bCs/>
          <w:i/>
          <w:iCs/>
          <w:szCs w:val="24"/>
        </w:rPr>
        <w:t xml:space="preserve"> </w:t>
      </w:r>
      <w:r w:rsidRPr="000C27EA">
        <w:rPr>
          <w:rFonts w:cs="Times New Roman"/>
          <w:bCs/>
          <w:szCs w:val="24"/>
        </w:rPr>
        <w:t xml:space="preserve">had </w:t>
      </w:r>
      <w:r w:rsidRPr="000C27EA">
        <w:rPr>
          <w:rFonts w:cs="Times New Roman"/>
          <w:bCs/>
          <w:iCs/>
          <w:szCs w:val="24"/>
        </w:rPr>
        <w:t xml:space="preserve">significant difference in the PR and WL of </w:t>
      </w:r>
      <w:r w:rsidRPr="000C27EA">
        <w:rPr>
          <w:rFonts w:cs="Times New Roman"/>
          <w:bCs/>
          <w:i/>
          <w:iCs/>
          <w:szCs w:val="24"/>
        </w:rPr>
        <w:t xml:space="preserve">D. </w:t>
      </w:r>
      <w:proofErr w:type="spellStart"/>
      <w:r w:rsidRPr="000C27EA">
        <w:rPr>
          <w:rFonts w:cs="Times New Roman"/>
          <w:bCs/>
          <w:i/>
          <w:iCs/>
          <w:szCs w:val="24"/>
        </w:rPr>
        <w:t>oliveri</w:t>
      </w:r>
      <w:r w:rsidRPr="000C27EA">
        <w:rPr>
          <w:rFonts w:cs="Times New Roman"/>
          <w:bCs/>
          <w:iCs/>
          <w:szCs w:val="24"/>
        </w:rPr>
        <w:t>and</w:t>
      </w:r>
      <w:proofErr w:type="spellEnd"/>
      <w:r w:rsidRPr="000C27EA">
        <w:rPr>
          <w:rFonts w:cs="Times New Roman"/>
          <w:bCs/>
          <w:i/>
          <w:iCs/>
          <w:szCs w:val="24"/>
        </w:rPr>
        <w:t xml:space="preserve"> F. </w:t>
      </w:r>
      <w:proofErr w:type="spellStart"/>
      <w:r w:rsidRPr="000C27EA">
        <w:rPr>
          <w:rFonts w:cs="Times New Roman"/>
          <w:bCs/>
          <w:i/>
          <w:iCs/>
          <w:szCs w:val="24"/>
        </w:rPr>
        <w:t>exasperata</w:t>
      </w:r>
      <w:r w:rsidRPr="000C27EA">
        <w:rPr>
          <w:rFonts w:cs="Times New Roman"/>
          <w:bCs/>
          <w:iCs/>
          <w:szCs w:val="24"/>
        </w:rPr>
        <w:t>wood</w:t>
      </w:r>
      <w:proofErr w:type="spellEnd"/>
      <w:r w:rsidRPr="000C27EA">
        <w:rPr>
          <w:rFonts w:cs="Times New Roman"/>
          <w:bCs/>
          <w:iCs/>
          <w:szCs w:val="24"/>
        </w:rPr>
        <w:t xml:space="preserve"> samples.  </w:t>
      </w:r>
      <w:r w:rsidRPr="000C27EA">
        <w:rPr>
          <w:rFonts w:cs="Times New Roman"/>
          <w:bCs/>
          <w:szCs w:val="24"/>
        </w:rPr>
        <w:t xml:space="preserve">Treated </w:t>
      </w:r>
      <w:r w:rsidRPr="000C27EA">
        <w:rPr>
          <w:rFonts w:cs="Times New Roman"/>
          <w:bCs/>
          <w:i/>
          <w:iCs/>
          <w:szCs w:val="24"/>
        </w:rPr>
        <w:t xml:space="preserve">D. </w:t>
      </w:r>
      <w:proofErr w:type="spellStart"/>
      <w:r w:rsidRPr="000C27EA">
        <w:rPr>
          <w:rFonts w:cs="Times New Roman"/>
          <w:bCs/>
          <w:i/>
          <w:iCs/>
          <w:szCs w:val="24"/>
        </w:rPr>
        <w:t>oliveri</w:t>
      </w:r>
      <w:r w:rsidRPr="000C27EA">
        <w:rPr>
          <w:rFonts w:cs="Times New Roman"/>
          <w:bCs/>
          <w:iCs/>
          <w:szCs w:val="24"/>
        </w:rPr>
        <w:t>wood</w:t>
      </w:r>
      <w:proofErr w:type="spellEnd"/>
      <w:r w:rsidRPr="000C27EA">
        <w:rPr>
          <w:rFonts w:cs="Times New Roman"/>
          <w:bCs/>
          <w:iCs/>
          <w:szCs w:val="24"/>
        </w:rPr>
        <w:t xml:space="preserve"> had the highest </w:t>
      </w:r>
      <w:r w:rsidRPr="000C27EA">
        <w:rPr>
          <w:rFonts w:cs="Times New Roman"/>
          <w:bCs/>
          <w:szCs w:val="24"/>
        </w:rPr>
        <w:t>D</w:t>
      </w:r>
      <w:r w:rsidRPr="000C27EA">
        <w:rPr>
          <w:rFonts w:cs="Times New Roman"/>
          <w:bCs/>
          <w:iCs/>
          <w:szCs w:val="24"/>
        </w:rPr>
        <w:t xml:space="preserve"> of 1.09±0.12 g/cm</w:t>
      </w:r>
      <w:r w:rsidRPr="000C27EA">
        <w:rPr>
          <w:rFonts w:cs="Times New Roman"/>
          <w:bCs/>
          <w:iCs/>
          <w:szCs w:val="24"/>
          <w:vertAlign w:val="superscript"/>
        </w:rPr>
        <w:t>3</w:t>
      </w:r>
      <w:r w:rsidRPr="000C27EA">
        <w:rPr>
          <w:rFonts w:cs="Times New Roman"/>
          <w:bCs/>
          <w:iCs/>
          <w:szCs w:val="24"/>
        </w:rPr>
        <w:t xml:space="preserve">, while </w:t>
      </w:r>
      <w:r w:rsidRPr="000C27EA">
        <w:rPr>
          <w:rFonts w:cs="Times New Roman"/>
          <w:bCs/>
          <w:i/>
          <w:iCs/>
          <w:szCs w:val="24"/>
        </w:rPr>
        <w:t xml:space="preserve">F. </w:t>
      </w:r>
      <w:proofErr w:type="spellStart"/>
      <w:r w:rsidRPr="000C27EA">
        <w:rPr>
          <w:rFonts w:cs="Times New Roman"/>
          <w:bCs/>
          <w:i/>
          <w:iCs/>
          <w:szCs w:val="24"/>
        </w:rPr>
        <w:t>exasperata</w:t>
      </w:r>
      <w:proofErr w:type="spellEnd"/>
      <w:r w:rsidRPr="000C27EA">
        <w:rPr>
          <w:rFonts w:cs="Times New Roman"/>
          <w:szCs w:val="24"/>
        </w:rPr>
        <w:t xml:space="preserve"> had the </w:t>
      </w:r>
      <w:r w:rsidRPr="000C27EA">
        <w:rPr>
          <w:rFonts w:cs="Times New Roman"/>
          <w:bCs/>
          <w:iCs/>
          <w:szCs w:val="24"/>
        </w:rPr>
        <w:t xml:space="preserve">lowest </w:t>
      </w:r>
      <w:r w:rsidRPr="000C27EA">
        <w:rPr>
          <w:rFonts w:cs="Times New Roman"/>
          <w:bCs/>
          <w:szCs w:val="24"/>
        </w:rPr>
        <w:t>D</w:t>
      </w:r>
      <w:r w:rsidRPr="000C27EA">
        <w:rPr>
          <w:rFonts w:cs="Times New Roman"/>
          <w:bCs/>
          <w:iCs/>
          <w:szCs w:val="24"/>
        </w:rPr>
        <w:t xml:space="preserve"> with a mean v</w:t>
      </w:r>
      <w:r>
        <w:rPr>
          <w:rFonts w:cs="Times New Roman"/>
          <w:bCs/>
          <w:iCs/>
          <w:szCs w:val="24"/>
        </w:rPr>
        <w:t>al</w:t>
      </w:r>
      <w:r w:rsidRPr="000C27EA">
        <w:rPr>
          <w:rFonts w:cs="Times New Roman"/>
          <w:bCs/>
          <w:iCs/>
          <w:szCs w:val="24"/>
        </w:rPr>
        <w:t>ue of 0.75±</w:t>
      </w:r>
      <w:proofErr w:type="gramStart"/>
      <w:r w:rsidRPr="000C27EA">
        <w:rPr>
          <w:rFonts w:cs="Times New Roman"/>
          <w:bCs/>
          <w:iCs/>
          <w:szCs w:val="24"/>
        </w:rPr>
        <w:t>0.06  g</w:t>
      </w:r>
      <w:proofErr w:type="gramEnd"/>
      <w:r w:rsidRPr="000C27EA">
        <w:rPr>
          <w:rFonts w:cs="Times New Roman"/>
          <w:bCs/>
          <w:iCs/>
          <w:szCs w:val="24"/>
        </w:rPr>
        <w:t>/cm</w:t>
      </w:r>
      <w:r w:rsidRPr="000C27EA">
        <w:rPr>
          <w:rFonts w:cs="Times New Roman"/>
          <w:bCs/>
          <w:iCs/>
          <w:szCs w:val="24"/>
          <w:vertAlign w:val="superscript"/>
        </w:rPr>
        <w:t>3</w:t>
      </w:r>
      <w:r w:rsidRPr="000C27EA">
        <w:rPr>
          <w:rFonts w:cs="Times New Roman"/>
          <w:bCs/>
          <w:iCs/>
          <w:szCs w:val="24"/>
        </w:rPr>
        <w:t xml:space="preserve">. </w:t>
      </w:r>
      <w:r w:rsidRPr="000C27EA">
        <w:rPr>
          <w:rFonts w:cs="Times New Roman"/>
          <w:bCs/>
          <w:i/>
          <w:iCs/>
          <w:szCs w:val="24"/>
        </w:rPr>
        <w:t xml:space="preserve">D. </w:t>
      </w:r>
      <w:proofErr w:type="spellStart"/>
      <w:r w:rsidRPr="000C27EA">
        <w:rPr>
          <w:rFonts w:cs="Times New Roman"/>
          <w:bCs/>
          <w:i/>
          <w:iCs/>
          <w:szCs w:val="24"/>
        </w:rPr>
        <w:t>oliveri</w:t>
      </w:r>
      <w:r w:rsidRPr="000C27EA">
        <w:rPr>
          <w:rFonts w:cs="Times New Roman"/>
          <w:bCs/>
          <w:iCs/>
          <w:szCs w:val="24"/>
        </w:rPr>
        <w:t>had</w:t>
      </w:r>
      <w:proofErr w:type="spellEnd"/>
      <w:r w:rsidRPr="000C27EA">
        <w:rPr>
          <w:rFonts w:cs="Times New Roman"/>
          <w:bCs/>
          <w:iCs/>
          <w:szCs w:val="24"/>
        </w:rPr>
        <w:t xml:space="preserve"> the highest PA (89.71±11.02) of leaf extracts at 0.075% concentrations and lowest (31.63±19.69) in </w:t>
      </w:r>
      <w:r w:rsidRPr="000C27EA">
        <w:rPr>
          <w:rFonts w:cs="Times New Roman"/>
          <w:bCs/>
          <w:i/>
          <w:iCs/>
          <w:szCs w:val="24"/>
        </w:rPr>
        <w:t xml:space="preserve">F. </w:t>
      </w:r>
      <w:proofErr w:type="spellStart"/>
      <w:r w:rsidRPr="000C27EA">
        <w:rPr>
          <w:rFonts w:cs="Times New Roman"/>
          <w:bCs/>
          <w:i/>
          <w:iCs/>
          <w:szCs w:val="24"/>
        </w:rPr>
        <w:t>exasperata</w:t>
      </w:r>
      <w:r w:rsidRPr="000C27EA">
        <w:rPr>
          <w:rFonts w:cs="Times New Roman"/>
          <w:bCs/>
          <w:iCs/>
          <w:szCs w:val="24"/>
        </w:rPr>
        <w:t>wood</w:t>
      </w:r>
      <w:proofErr w:type="spellEnd"/>
      <w:r w:rsidRPr="000C27EA">
        <w:rPr>
          <w:rFonts w:cs="Times New Roman"/>
          <w:bCs/>
          <w:iCs/>
          <w:szCs w:val="24"/>
        </w:rPr>
        <w:t xml:space="preserve"> at 0.075% concentrations. </w:t>
      </w:r>
      <w:r w:rsidRPr="000C27EA">
        <w:rPr>
          <w:rFonts w:cs="Times New Roman"/>
          <w:bCs/>
          <w:i/>
          <w:iCs/>
          <w:szCs w:val="24"/>
        </w:rPr>
        <w:t xml:space="preserve">D. </w:t>
      </w:r>
      <w:proofErr w:type="spellStart"/>
      <w:r w:rsidRPr="000C27EA">
        <w:rPr>
          <w:rFonts w:cs="Times New Roman"/>
          <w:bCs/>
          <w:i/>
          <w:iCs/>
          <w:szCs w:val="24"/>
        </w:rPr>
        <w:t>oliveri</w:t>
      </w:r>
      <w:r w:rsidRPr="000C27EA">
        <w:rPr>
          <w:rFonts w:cs="Times New Roman"/>
          <w:bCs/>
          <w:iCs/>
          <w:szCs w:val="24"/>
        </w:rPr>
        <w:t>wood</w:t>
      </w:r>
      <w:proofErr w:type="spellEnd"/>
      <w:r w:rsidRPr="000C27EA">
        <w:rPr>
          <w:rFonts w:cs="Times New Roman"/>
          <w:bCs/>
          <w:iCs/>
          <w:szCs w:val="24"/>
        </w:rPr>
        <w:t xml:space="preserve"> had the highest PR of leaf extracts at 0.1% concentration, while </w:t>
      </w:r>
      <w:r w:rsidRPr="000C27EA">
        <w:rPr>
          <w:rFonts w:cs="Times New Roman"/>
          <w:bCs/>
          <w:i/>
          <w:iCs/>
          <w:szCs w:val="24"/>
        </w:rPr>
        <w:t xml:space="preserve">F. </w:t>
      </w:r>
      <w:proofErr w:type="spellStart"/>
      <w:r w:rsidRPr="000C27EA">
        <w:rPr>
          <w:rFonts w:cs="Times New Roman"/>
          <w:bCs/>
          <w:i/>
          <w:iCs/>
          <w:szCs w:val="24"/>
        </w:rPr>
        <w:t>exasperata</w:t>
      </w:r>
      <w:r w:rsidRPr="000C27EA">
        <w:rPr>
          <w:rFonts w:cs="Times New Roman"/>
          <w:bCs/>
          <w:iCs/>
          <w:szCs w:val="24"/>
        </w:rPr>
        <w:t>at</w:t>
      </w:r>
      <w:proofErr w:type="spellEnd"/>
      <w:r w:rsidRPr="000C27EA">
        <w:rPr>
          <w:rFonts w:cs="Times New Roman"/>
          <w:bCs/>
          <w:iCs/>
          <w:szCs w:val="24"/>
        </w:rPr>
        <w:t xml:space="preserve"> 0.025% leaf extracts had the lowest v</w:t>
      </w:r>
      <w:r>
        <w:rPr>
          <w:rFonts w:cs="Times New Roman"/>
          <w:bCs/>
          <w:iCs/>
          <w:szCs w:val="24"/>
        </w:rPr>
        <w:t>al</w:t>
      </w:r>
      <w:r w:rsidRPr="000C27EA">
        <w:rPr>
          <w:rFonts w:cs="Times New Roman"/>
          <w:bCs/>
          <w:iCs/>
          <w:szCs w:val="24"/>
        </w:rPr>
        <w:t>ues with 88.24±15.73 and 12.92±4.57 respectively. Visu</w:t>
      </w:r>
      <w:r>
        <w:rPr>
          <w:rFonts w:cs="Times New Roman"/>
          <w:bCs/>
          <w:iCs/>
          <w:szCs w:val="24"/>
        </w:rPr>
        <w:t>al</w:t>
      </w:r>
      <w:r w:rsidRPr="000C27EA">
        <w:rPr>
          <w:rFonts w:cs="Times New Roman"/>
          <w:bCs/>
          <w:iCs/>
          <w:szCs w:val="24"/>
        </w:rPr>
        <w:t xml:space="preserve">ly, </w:t>
      </w:r>
      <w:r w:rsidRPr="000C27EA">
        <w:rPr>
          <w:rFonts w:cs="Times New Roman"/>
          <w:bCs/>
          <w:i/>
          <w:iCs/>
          <w:szCs w:val="24"/>
        </w:rPr>
        <w:t xml:space="preserve">D. </w:t>
      </w:r>
      <w:proofErr w:type="spellStart"/>
      <w:r w:rsidRPr="000C27EA">
        <w:rPr>
          <w:rFonts w:cs="Times New Roman"/>
          <w:bCs/>
          <w:i/>
          <w:iCs/>
          <w:szCs w:val="24"/>
        </w:rPr>
        <w:t>oliveri</w:t>
      </w:r>
      <w:r w:rsidRPr="000C27EA">
        <w:rPr>
          <w:rFonts w:cs="Times New Roman"/>
          <w:bCs/>
          <w:iCs/>
          <w:szCs w:val="24"/>
        </w:rPr>
        <w:t>wood</w:t>
      </w:r>
      <w:proofErr w:type="spellEnd"/>
      <w:r w:rsidRPr="000C27EA">
        <w:rPr>
          <w:rFonts w:cs="Times New Roman"/>
          <w:bCs/>
          <w:iCs/>
          <w:szCs w:val="24"/>
        </w:rPr>
        <w:t xml:space="preserve"> were badly damaged, while </w:t>
      </w:r>
      <w:r w:rsidRPr="000C27EA">
        <w:rPr>
          <w:rFonts w:cs="Times New Roman"/>
          <w:bCs/>
          <w:i/>
          <w:iCs/>
          <w:szCs w:val="24"/>
        </w:rPr>
        <w:t xml:space="preserve">F. </w:t>
      </w:r>
      <w:proofErr w:type="spellStart"/>
      <w:r w:rsidRPr="000C27EA">
        <w:rPr>
          <w:rFonts w:cs="Times New Roman"/>
          <w:bCs/>
          <w:i/>
          <w:iCs/>
          <w:szCs w:val="24"/>
        </w:rPr>
        <w:t>exasperata</w:t>
      </w:r>
      <w:r w:rsidRPr="000C27EA">
        <w:rPr>
          <w:rFonts w:cs="Times New Roman"/>
          <w:bCs/>
          <w:iCs/>
          <w:szCs w:val="24"/>
        </w:rPr>
        <w:t>wood</w:t>
      </w:r>
      <w:proofErr w:type="spellEnd"/>
      <w:r w:rsidRPr="000C27EA">
        <w:rPr>
          <w:rFonts w:cs="Times New Roman"/>
          <w:bCs/>
          <w:iCs/>
          <w:szCs w:val="24"/>
        </w:rPr>
        <w:t xml:space="preserve"> were fairly damaged at the end of the experiment. The WL increased as the extracts concentration decreased. The highest WL of the treated wood was 70.92±7.75 in </w:t>
      </w:r>
      <w:r w:rsidRPr="000C27EA">
        <w:rPr>
          <w:rFonts w:cs="Times New Roman"/>
          <w:bCs/>
          <w:i/>
          <w:iCs/>
          <w:szCs w:val="24"/>
        </w:rPr>
        <w:t xml:space="preserve">D. </w:t>
      </w:r>
      <w:proofErr w:type="spellStart"/>
      <w:r w:rsidRPr="000C27EA">
        <w:rPr>
          <w:rFonts w:cs="Times New Roman"/>
          <w:bCs/>
          <w:i/>
          <w:iCs/>
          <w:szCs w:val="24"/>
        </w:rPr>
        <w:t>oliveri</w:t>
      </w:r>
      <w:r w:rsidRPr="000C27EA">
        <w:rPr>
          <w:rFonts w:cs="Times New Roman"/>
          <w:bCs/>
          <w:iCs/>
          <w:szCs w:val="24"/>
        </w:rPr>
        <w:t>treated</w:t>
      </w:r>
      <w:proofErr w:type="spellEnd"/>
      <w:r w:rsidRPr="000C27EA">
        <w:rPr>
          <w:rFonts w:cs="Times New Roman"/>
          <w:bCs/>
          <w:iCs/>
          <w:szCs w:val="24"/>
        </w:rPr>
        <w:t xml:space="preserve"> with 0.025% bark extracts, </w:t>
      </w:r>
      <w:proofErr w:type="spellStart"/>
      <w:r w:rsidRPr="000C27EA">
        <w:rPr>
          <w:rFonts w:cs="Times New Roman"/>
          <w:bCs/>
          <w:iCs/>
          <w:szCs w:val="24"/>
        </w:rPr>
        <w:t>while</w:t>
      </w:r>
      <w:r w:rsidRPr="000C27EA">
        <w:rPr>
          <w:rFonts w:cs="Times New Roman"/>
          <w:bCs/>
          <w:i/>
          <w:iCs/>
          <w:szCs w:val="24"/>
        </w:rPr>
        <w:t>F</w:t>
      </w:r>
      <w:proofErr w:type="spellEnd"/>
      <w:r w:rsidRPr="000C27EA">
        <w:rPr>
          <w:rFonts w:cs="Times New Roman"/>
          <w:bCs/>
          <w:i/>
          <w:iCs/>
          <w:szCs w:val="24"/>
        </w:rPr>
        <w:t xml:space="preserve">. </w:t>
      </w:r>
      <w:proofErr w:type="spellStart"/>
      <w:proofErr w:type="gramStart"/>
      <w:r w:rsidRPr="000C27EA">
        <w:rPr>
          <w:rFonts w:cs="Times New Roman"/>
          <w:bCs/>
          <w:i/>
          <w:iCs/>
          <w:szCs w:val="24"/>
        </w:rPr>
        <w:t>exasperata</w:t>
      </w:r>
      <w:r w:rsidRPr="000C27EA">
        <w:rPr>
          <w:rFonts w:cs="Times New Roman"/>
          <w:bCs/>
          <w:iCs/>
          <w:szCs w:val="24"/>
        </w:rPr>
        <w:t>treated</w:t>
      </w:r>
      <w:proofErr w:type="spellEnd"/>
      <w:proofErr w:type="gramEnd"/>
      <w:r w:rsidRPr="000C27EA">
        <w:rPr>
          <w:rFonts w:cs="Times New Roman"/>
          <w:bCs/>
          <w:iCs/>
          <w:szCs w:val="24"/>
        </w:rPr>
        <w:t xml:space="preserve"> with leaf extracts at 0.1% gave the lowest WL (12.97±2.85). Plant extracts used in this study had significant impacts on the termite control at 0.1 % and 0.075 % concentrations. This study concluded that, </w:t>
      </w:r>
      <w:r w:rsidRPr="000C27EA">
        <w:rPr>
          <w:rFonts w:cs="Times New Roman"/>
          <w:bCs/>
          <w:szCs w:val="24"/>
        </w:rPr>
        <w:t xml:space="preserve">leaf and bark </w:t>
      </w:r>
      <w:proofErr w:type="spellStart"/>
      <w:r w:rsidRPr="000C27EA">
        <w:rPr>
          <w:rFonts w:cs="Times New Roman"/>
          <w:bCs/>
          <w:szCs w:val="24"/>
        </w:rPr>
        <w:t>extracts</w:t>
      </w:r>
      <w:r w:rsidRPr="000C27EA">
        <w:rPr>
          <w:rFonts w:cs="Times New Roman"/>
          <w:bCs/>
          <w:iCs/>
          <w:szCs w:val="24"/>
        </w:rPr>
        <w:t>of</w:t>
      </w:r>
      <w:r w:rsidRPr="000C27EA">
        <w:rPr>
          <w:rFonts w:cs="Times New Roman"/>
          <w:bCs/>
          <w:i/>
          <w:iCs/>
          <w:szCs w:val="24"/>
        </w:rPr>
        <w:t>Azadirachta</w:t>
      </w:r>
      <w:proofErr w:type="spellEnd"/>
      <w:r w:rsidRPr="000C27EA">
        <w:rPr>
          <w:rFonts w:cs="Times New Roman"/>
          <w:bCs/>
          <w:i/>
          <w:iCs/>
          <w:szCs w:val="24"/>
        </w:rPr>
        <w:t xml:space="preserve"> </w:t>
      </w:r>
      <w:proofErr w:type="spellStart"/>
      <w:r w:rsidRPr="000C27EA">
        <w:rPr>
          <w:rFonts w:cs="Times New Roman"/>
          <w:bCs/>
          <w:i/>
          <w:iCs/>
          <w:szCs w:val="24"/>
        </w:rPr>
        <w:t>indica</w:t>
      </w:r>
      <w:proofErr w:type="spellEnd"/>
      <w:r w:rsidRPr="000C27EA">
        <w:rPr>
          <w:rFonts w:cs="Times New Roman"/>
          <w:bCs/>
          <w:i/>
          <w:iCs/>
          <w:szCs w:val="24"/>
        </w:rPr>
        <w:t xml:space="preserve"> </w:t>
      </w:r>
      <w:r w:rsidRPr="000C27EA">
        <w:rPr>
          <w:rFonts w:cs="Times New Roman"/>
          <w:bCs/>
          <w:iCs/>
          <w:szCs w:val="24"/>
        </w:rPr>
        <w:t xml:space="preserve">at 0.1 and 0.075 % concentrations were able to control termites </w:t>
      </w:r>
      <w:r w:rsidRPr="000C27EA">
        <w:rPr>
          <w:rFonts w:cs="Times New Roman"/>
          <w:bCs/>
          <w:iCs/>
          <w:szCs w:val="24"/>
        </w:rPr>
        <w:lastRenderedPageBreak/>
        <w:t>attack on wood. The use of plant extracts in elongating the life span of wood and ensuring protection of the environment from chemic</w:t>
      </w:r>
      <w:r>
        <w:rPr>
          <w:rFonts w:cs="Times New Roman"/>
          <w:bCs/>
          <w:iCs/>
          <w:szCs w:val="24"/>
        </w:rPr>
        <w:t>al</w:t>
      </w:r>
      <w:r w:rsidRPr="000C27EA">
        <w:rPr>
          <w:rFonts w:cs="Times New Roman"/>
          <w:bCs/>
          <w:iCs/>
          <w:szCs w:val="24"/>
        </w:rPr>
        <w:t>s is recommended.</w:t>
      </w:r>
    </w:p>
    <w:p w:rsidR="009C6EA9" w:rsidRPr="00E841BB" w:rsidRDefault="009C6EA9" w:rsidP="00E841BB"/>
    <w:sectPr w:rsidR="009C6EA9" w:rsidRPr="00E841BB" w:rsidSect="009C6EA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20"/>
  <w:characterSpacingControl w:val="doNotCompress"/>
  <w:compat/>
  <w:rsids>
    <w:rsidRoot w:val="00E841BB"/>
    <w:rsid w:val="009C6EA9"/>
    <w:rsid w:val="00E841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41BB"/>
    <w:pPr>
      <w:spacing w:after="160" w:line="259" w:lineRule="auto"/>
    </w:pPr>
    <w:rPr>
      <w:rFonts w:ascii="Times New Roman" w:hAnsi="Times New Roman"/>
      <w:kern w:val="2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841BB"/>
    <w:pPr>
      <w:keepNext/>
      <w:keepLines/>
      <w:spacing w:before="240" w:after="0"/>
      <w:outlineLvl w:val="0"/>
    </w:pPr>
    <w:rPr>
      <w:rFonts w:eastAsiaTheme="majorEastAsia" w:cstheme="majorBidi"/>
      <w:b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841BB"/>
    <w:rPr>
      <w:rFonts w:ascii="Times New Roman" w:eastAsiaTheme="majorEastAsia" w:hAnsi="Times New Roman" w:cstheme="majorBidi"/>
      <w:b/>
      <w:kern w:val="2"/>
      <w:sz w:val="24"/>
      <w:szCs w:val="32"/>
    </w:rPr>
  </w:style>
  <w:style w:type="paragraph" w:styleId="NoSpacing">
    <w:name w:val="No Spacing"/>
    <w:uiPriority w:val="1"/>
    <w:qFormat/>
    <w:rsid w:val="00E841B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422</Words>
  <Characters>2408</Characters>
  <Application>Microsoft Office Word</Application>
  <DocSecurity>0</DocSecurity>
  <Lines>20</Lines>
  <Paragraphs>5</Paragraphs>
  <ScaleCrop>false</ScaleCrop>
  <Company/>
  <LinksUpToDate>false</LinksUpToDate>
  <CharactersWithSpaces>2825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2025-12-03T09:38:00Z</dcterms:created>
  <dcterms:modified xsi:type="dcterms:W3CDTF">2025-12-03T09:45:00Z</dcterms:modified>
</cp:coreProperties>
</file>