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37E5" w:rsidRDefault="007237E5" w:rsidP="007237E5">
      <w:pPr>
        <w:jc w:val="center"/>
        <w:rPr>
          <w:rFonts w:ascii="Times New Roman" w:eastAsia="Times New Roman" w:hAnsi="Times New Roman" w:cs="Times New Roman"/>
          <w:b/>
          <w:sz w:val="24"/>
          <w:szCs w:val="24"/>
        </w:rPr>
      </w:pPr>
      <w:r>
        <w:rPr>
          <w:rFonts w:ascii="Times New Roman" w:eastAsia="Times New Roman" w:hAnsi="Times New Roman" w:cs="Times New Roman"/>
          <w:b/>
          <w:bCs/>
          <w:caps/>
          <w:sz w:val="24"/>
          <w:szCs w:val="24"/>
        </w:rPr>
        <w:t>Assessing the ImpactS of Climate Variability on Disease Incidence Across Major Metropolitan Areas in Ogun State, NigeriA</w:t>
      </w:r>
    </w:p>
    <w:p w:rsidR="007237E5" w:rsidRDefault="007237E5" w:rsidP="007237E5">
      <w:pPr>
        <w:spacing w:line="480" w:lineRule="auto"/>
        <w:jc w:val="center"/>
        <w:rPr>
          <w:rFonts w:ascii="Times New Roman" w:eastAsia="Times New Roman" w:hAnsi="Times New Roman" w:cs="Times New Roman"/>
          <w:b/>
          <w:sz w:val="24"/>
          <w:szCs w:val="24"/>
        </w:rPr>
      </w:pPr>
    </w:p>
    <w:p w:rsidR="007237E5" w:rsidRDefault="007237E5" w:rsidP="007237E5">
      <w:pPr>
        <w:spacing w:line="480" w:lineRule="auto"/>
        <w:jc w:val="center"/>
        <w:rPr>
          <w:rFonts w:ascii="Times New Roman" w:eastAsia="Times New Roman" w:hAnsi="Times New Roman" w:cs="Times New Roman"/>
          <w:b/>
          <w:sz w:val="24"/>
          <w:szCs w:val="24"/>
        </w:rPr>
      </w:pPr>
    </w:p>
    <w:p w:rsidR="007237E5" w:rsidRDefault="007237E5" w:rsidP="007237E5">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BY</w:t>
      </w:r>
    </w:p>
    <w:p w:rsidR="007237E5" w:rsidRDefault="007237E5" w:rsidP="007237E5">
      <w:pPr>
        <w:spacing w:after="0" w:line="360" w:lineRule="auto"/>
        <w:jc w:val="center"/>
        <w:rPr>
          <w:rFonts w:ascii="Times New Roman" w:eastAsia="Times New Roman" w:hAnsi="Times New Roman" w:cs="Times New Roman"/>
          <w:b/>
          <w:sz w:val="24"/>
          <w:szCs w:val="24"/>
        </w:rPr>
      </w:pPr>
    </w:p>
    <w:p w:rsidR="007237E5" w:rsidRDefault="007237E5" w:rsidP="007237E5">
      <w:pPr>
        <w:spacing w:after="0" w:line="360" w:lineRule="auto"/>
        <w:jc w:val="center"/>
        <w:rPr>
          <w:rFonts w:ascii="Times New Roman" w:eastAsia="Times New Roman" w:hAnsi="Times New Roman" w:cs="Times New Roman"/>
          <w:b/>
          <w:sz w:val="24"/>
          <w:szCs w:val="24"/>
        </w:rPr>
      </w:pPr>
    </w:p>
    <w:p w:rsidR="007237E5" w:rsidRDefault="007237E5" w:rsidP="007237E5">
      <w:pPr>
        <w:spacing w:after="0" w:line="360" w:lineRule="auto"/>
        <w:jc w:val="center"/>
        <w:rPr>
          <w:rFonts w:ascii="Times New Roman" w:eastAsia="Times New Roman" w:hAnsi="Times New Roman" w:cs="Times New Roman"/>
          <w:b/>
          <w:sz w:val="24"/>
          <w:szCs w:val="24"/>
        </w:rPr>
      </w:pPr>
    </w:p>
    <w:p w:rsidR="007237E5" w:rsidRDefault="007237E5" w:rsidP="007237E5">
      <w:pPr>
        <w:spacing w:after="0" w:line="360" w:lineRule="auto"/>
        <w:jc w:val="center"/>
        <w:rPr>
          <w:rFonts w:ascii="Times New Roman" w:eastAsia="Times New Roman" w:hAnsi="Times New Roman" w:cs="Times New Roman"/>
          <w:b/>
          <w:sz w:val="24"/>
          <w:szCs w:val="24"/>
        </w:rPr>
      </w:pPr>
    </w:p>
    <w:p w:rsidR="007237E5" w:rsidRDefault="007237E5" w:rsidP="007237E5">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OLADELE, ABDULWASI OLASUNBO (PG 21/3010)</w:t>
      </w:r>
    </w:p>
    <w:p w:rsidR="007237E5" w:rsidRDefault="007237E5" w:rsidP="007237E5">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B.EMT (FUNAAB)</w:t>
      </w:r>
    </w:p>
    <w:p w:rsidR="007237E5" w:rsidRDefault="007237E5" w:rsidP="007237E5">
      <w:pPr>
        <w:tabs>
          <w:tab w:val="left" w:pos="1770"/>
        </w:tabs>
        <w:spacing w:line="480" w:lineRule="auto"/>
        <w:jc w:val="center"/>
        <w:rPr>
          <w:rFonts w:ascii="Times New Roman" w:eastAsia="Times New Roman" w:hAnsi="Times New Roman" w:cs="Times New Roman"/>
          <w:b/>
          <w:sz w:val="24"/>
          <w:szCs w:val="24"/>
        </w:rPr>
      </w:pPr>
    </w:p>
    <w:p w:rsidR="007237E5" w:rsidRDefault="007237E5" w:rsidP="007237E5">
      <w:pPr>
        <w:tabs>
          <w:tab w:val="left" w:pos="1770"/>
        </w:tabs>
        <w:spacing w:line="480" w:lineRule="auto"/>
        <w:jc w:val="center"/>
        <w:rPr>
          <w:rFonts w:ascii="Times New Roman" w:eastAsia="Times New Roman" w:hAnsi="Times New Roman" w:cs="Times New Roman"/>
          <w:b/>
          <w:sz w:val="24"/>
          <w:szCs w:val="24"/>
        </w:rPr>
      </w:pPr>
    </w:p>
    <w:p w:rsidR="007237E5" w:rsidRDefault="007237E5" w:rsidP="007237E5">
      <w:pPr>
        <w:tabs>
          <w:tab w:val="left" w:pos="1770"/>
        </w:tabs>
        <w:spacing w:line="480" w:lineRule="auto"/>
        <w:jc w:val="center"/>
        <w:rPr>
          <w:rFonts w:ascii="Times New Roman" w:eastAsia="Times New Roman" w:hAnsi="Times New Roman" w:cs="Times New Roman"/>
          <w:b/>
          <w:sz w:val="24"/>
          <w:szCs w:val="24"/>
        </w:rPr>
      </w:pPr>
    </w:p>
    <w:p w:rsidR="007237E5" w:rsidRDefault="007237E5" w:rsidP="007237E5">
      <w:pPr>
        <w:spacing w:after="0" w:line="240" w:lineRule="auto"/>
        <w:jc w:val="center"/>
        <w:rPr>
          <w:rFonts w:ascii="Times New Roman" w:eastAsia="Times New Roman" w:hAnsi="Times New Roman" w:cs="Times New Roman"/>
          <w:sz w:val="24"/>
          <w:szCs w:val="24"/>
        </w:rPr>
      </w:pPr>
    </w:p>
    <w:p w:rsidR="007237E5" w:rsidRDefault="007237E5" w:rsidP="007237E5">
      <w:pPr>
        <w:spacing w:after="0"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A Dissertation submitted to the Department of Environmental System and Climate Change, Centre for Excellence in Agricultural Development and Sustainable Environment, Federal University of Agriculture, Abeokuta in partial </w:t>
      </w:r>
      <w:proofErr w:type="spellStart"/>
      <w:r>
        <w:rPr>
          <w:rFonts w:ascii="Times New Roman" w:eastAsia="Times New Roman" w:hAnsi="Times New Roman" w:cs="Times New Roman"/>
          <w:b/>
          <w:bCs/>
          <w:sz w:val="24"/>
          <w:szCs w:val="24"/>
        </w:rPr>
        <w:t>fulfilment</w:t>
      </w:r>
      <w:proofErr w:type="spellEnd"/>
      <w:r>
        <w:rPr>
          <w:rFonts w:ascii="Times New Roman" w:eastAsia="Times New Roman" w:hAnsi="Times New Roman" w:cs="Times New Roman"/>
          <w:b/>
          <w:bCs/>
          <w:sz w:val="24"/>
          <w:szCs w:val="24"/>
        </w:rPr>
        <w:t xml:space="preserve"> of the requirements for the award of degree of Masters of Environmental System and Climate Change</w:t>
      </w:r>
    </w:p>
    <w:p w:rsidR="007237E5" w:rsidRDefault="007237E5" w:rsidP="007237E5">
      <w:pPr>
        <w:spacing w:line="360" w:lineRule="auto"/>
        <w:rPr>
          <w:rFonts w:ascii="Times New Roman" w:eastAsia="Times New Roman" w:hAnsi="Times New Roman" w:cs="Times New Roman"/>
          <w:b/>
          <w:bCs/>
          <w:color w:val="000000"/>
          <w:sz w:val="24"/>
          <w:szCs w:val="24"/>
        </w:rPr>
      </w:pPr>
    </w:p>
    <w:p w:rsidR="007237E5" w:rsidRDefault="007237E5" w:rsidP="007237E5">
      <w:pPr>
        <w:spacing w:line="480" w:lineRule="auto"/>
        <w:rPr>
          <w:rFonts w:ascii="Times New Roman" w:eastAsia="Times New Roman" w:hAnsi="Times New Roman" w:cs="Times New Roman"/>
          <w:b/>
          <w:color w:val="000000"/>
          <w:sz w:val="24"/>
          <w:szCs w:val="24"/>
        </w:rPr>
      </w:pPr>
    </w:p>
    <w:p w:rsidR="007237E5" w:rsidRDefault="007237E5" w:rsidP="007237E5">
      <w:pPr>
        <w:spacing w:line="480" w:lineRule="auto"/>
        <w:jc w:val="center"/>
        <w:rPr>
          <w:rFonts w:ascii="Times New Roman" w:eastAsia="Times New Roman" w:hAnsi="Times New Roman" w:cs="Times New Roman"/>
          <w:b/>
          <w:color w:val="000000"/>
          <w:sz w:val="24"/>
          <w:szCs w:val="24"/>
        </w:rPr>
      </w:pPr>
    </w:p>
    <w:p w:rsidR="007237E5" w:rsidRDefault="007237E5" w:rsidP="007237E5">
      <w:pPr>
        <w:spacing w:line="480" w:lineRule="auto"/>
        <w:jc w:val="center"/>
        <w:rPr>
          <w:rFonts w:ascii="Times New Roman" w:eastAsia="Times New Roman" w:hAnsi="Times New Roman" w:cs="Times New Roman"/>
          <w:b/>
          <w:color w:val="000000"/>
          <w:sz w:val="24"/>
          <w:szCs w:val="24"/>
        </w:rPr>
      </w:pPr>
    </w:p>
    <w:p w:rsidR="007237E5" w:rsidRDefault="007237E5" w:rsidP="007237E5">
      <w:pPr>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AUGUST, 2024</w:t>
      </w:r>
    </w:p>
    <w:p w:rsidR="007237E5" w:rsidRDefault="007237E5" w:rsidP="007237E5">
      <w:pPr>
        <w:tabs>
          <w:tab w:val="left" w:pos="4080"/>
        </w:tabs>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ABSTRACT</w:t>
      </w:r>
    </w:p>
    <w:p w:rsidR="007237E5" w:rsidRDefault="007237E5" w:rsidP="007237E5">
      <w:pPr>
        <w:spacing w:after="0" w:line="480" w:lineRule="auto"/>
        <w:jc w:val="both"/>
        <w:rPr>
          <w:rFonts w:ascii="Times New Roman" w:eastAsia="Times New Roman" w:hAnsi="Times New Roman" w:cs="Times New Roman"/>
          <w:color w:val="000000"/>
          <w:sz w:val="24"/>
          <w:szCs w:val="24"/>
        </w:rPr>
      </w:pPr>
      <w:bookmarkStart w:id="0" w:name="_heading=h.gjdgxs" w:colFirst="0" w:colLast="0"/>
      <w:bookmarkEnd w:id="0"/>
      <w:r>
        <w:rPr>
          <w:rFonts w:ascii="Times New Roman" w:eastAsia="Times New Roman" w:hAnsi="Times New Roman" w:cs="Times New Roman"/>
          <w:color w:val="000000"/>
          <w:sz w:val="24"/>
          <w:szCs w:val="24"/>
        </w:rPr>
        <w:t>Weather parameters play a role in the phenomenon of disease pandemics all over the world. This research studied climate variability impacts on the incidence of diseases in the three main metropolitan areas (</w:t>
      </w:r>
      <w:proofErr w:type="spellStart"/>
      <w:r>
        <w:rPr>
          <w:rFonts w:ascii="Times New Roman" w:eastAsia="Times New Roman" w:hAnsi="Times New Roman" w:cs="Times New Roman"/>
          <w:color w:val="000000"/>
          <w:sz w:val="24"/>
          <w:szCs w:val="24"/>
        </w:rPr>
        <w:t>Egba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Yewa</w:t>
      </w:r>
      <w:proofErr w:type="spellEnd"/>
      <w:r>
        <w:rPr>
          <w:rFonts w:ascii="Times New Roman" w:eastAsia="Times New Roman" w:hAnsi="Times New Roman" w:cs="Times New Roman"/>
          <w:color w:val="000000"/>
          <w:sz w:val="24"/>
          <w:szCs w:val="24"/>
        </w:rPr>
        <w:t xml:space="preserve"> and </w:t>
      </w:r>
      <w:proofErr w:type="spellStart"/>
      <w:r>
        <w:rPr>
          <w:rFonts w:ascii="Times New Roman" w:eastAsia="Times New Roman" w:hAnsi="Times New Roman" w:cs="Times New Roman"/>
          <w:color w:val="000000"/>
          <w:sz w:val="24"/>
          <w:szCs w:val="24"/>
        </w:rPr>
        <w:t>Ijebu</w:t>
      </w:r>
      <w:proofErr w:type="spellEnd"/>
      <w:r>
        <w:rPr>
          <w:rFonts w:ascii="Times New Roman" w:eastAsia="Times New Roman" w:hAnsi="Times New Roman" w:cs="Times New Roman"/>
          <w:color w:val="000000"/>
          <w:sz w:val="24"/>
          <w:szCs w:val="24"/>
        </w:rPr>
        <w:t xml:space="preserve">) of </w:t>
      </w:r>
      <w:proofErr w:type="spellStart"/>
      <w:r>
        <w:rPr>
          <w:rFonts w:ascii="Times New Roman" w:eastAsia="Times New Roman" w:hAnsi="Times New Roman" w:cs="Times New Roman"/>
          <w:color w:val="000000"/>
          <w:sz w:val="24"/>
          <w:szCs w:val="24"/>
        </w:rPr>
        <w:t>Ogun</w:t>
      </w:r>
      <w:proofErr w:type="spellEnd"/>
      <w:r>
        <w:rPr>
          <w:rFonts w:ascii="Times New Roman" w:eastAsia="Times New Roman" w:hAnsi="Times New Roman" w:cs="Times New Roman"/>
          <w:color w:val="000000"/>
          <w:sz w:val="24"/>
          <w:szCs w:val="24"/>
        </w:rPr>
        <w:t xml:space="preserve"> state, Nigeria. This study determines the climate variability impacts on the incidence of diseases in </w:t>
      </w:r>
      <w:proofErr w:type="spellStart"/>
      <w:r>
        <w:rPr>
          <w:rFonts w:ascii="Times New Roman" w:eastAsia="Times New Roman" w:hAnsi="Times New Roman" w:cs="Times New Roman"/>
          <w:color w:val="000000"/>
          <w:sz w:val="24"/>
          <w:szCs w:val="24"/>
        </w:rPr>
        <w:t>Ogun</w:t>
      </w:r>
      <w:proofErr w:type="spellEnd"/>
      <w:r>
        <w:rPr>
          <w:rFonts w:ascii="Times New Roman" w:eastAsia="Times New Roman" w:hAnsi="Times New Roman" w:cs="Times New Roman"/>
          <w:color w:val="000000"/>
          <w:sz w:val="24"/>
          <w:szCs w:val="24"/>
        </w:rPr>
        <w:t xml:space="preserve"> state</w:t>
      </w:r>
      <w:r>
        <w:rPr>
          <w:rFonts w:ascii="Times New Roman" w:eastAsia="Times New Roman" w:hAnsi="Times New Roman" w:cs="Times New Roman"/>
          <w:sz w:val="24"/>
          <w:szCs w:val="24"/>
        </w:rPr>
        <w:t>. H</w:t>
      </w:r>
      <w:r>
        <w:rPr>
          <w:rFonts w:ascii="Times New Roman" w:eastAsia="Times New Roman" w:hAnsi="Times New Roman" w:cs="Times New Roman"/>
          <w:color w:val="000000"/>
          <w:sz w:val="24"/>
          <w:szCs w:val="24"/>
        </w:rPr>
        <w:t xml:space="preserve">ospital data such as uncomplicated malaria, severe malaria, typhoid, cholera, measles, meningitis, pneumonia, dengue, plague and climate data of maximum and minimum temperature, rainfall, relative humidity, sunshine and evaporation, over a period of ten years record between 2024 and 2023 were collected from the Ministry of Health Management Board, </w:t>
      </w:r>
      <w:proofErr w:type="spellStart"/>
      <w:r>
        <w:rPr>
          <w:rFonts w:ascii="Times New Roman" w:eastAsia="Times New Roman" w:hAnsi="Times New Roman" w:cs="Times New Roman"/>
          <w:color w:val="000000"/>
          <w:sz w:val="24"/>
          <w:szCs w:val="24"/>
        </w:rPr>
        <w:t>Ogun</w:t>
      </w:r>
      <w:proofErr w:type="spellEnd"/>
      <w:r>
        <w:rPr>
          <w:rFonts w:ascii="Times New Roman" w:eastAsia="Times New Roman" w:hAnsi="Times New Roman" w:cs="Times New Roman"/>
          <w:color w:val="000000"/>
          <w:sz w:val="24"/>
          <w:szCs w:val="24"/>
        </w:rPr>
        <w:t xml:space="preserve"> state and the Nigerian Meteorological Agency respectively. Regression analysis was used to assess the relationship between the selected independent variables and the selected dependent variables using SPSS window version 23 statistics. The trend of weather parameters in the state revealed that </w:t>
      </w:r>
      <w:proofErr w:type="gramStart"/>
      <w:r>
        <w:rPr>
          <w:rFonts w:ascii="Times New Roman" w:eastAsia="Times New Roman" w:hAnsi="Times New Roman" w:cs="Times New Roman"/>
          <w:color w:val="000000"/>
          <w:sz w:val="24"/>
          <w:szCs w:val="24"/>
        </w:rPr>
        <w:t>temperature,</w:t>
      </w:r>
      <w:proofErr w:type="gramEnd"/>
      <w:r>
        <w:rPr>
          <w:rFonts w:ascii="Times New Roman" w:eastAsia="Times New Roman" w:hAnsi="Times New Roman" w:cs="Times New Roman"/>
          <w:color w:val="000000"/>
          <w:sz w:val="24"/>
          <w:szCs w:val="24"/>
        </w:rPr>
        <w:t xml:space="preserve"> rainfall, relative humidity, sunshine and evaporation have a positive trend pattern from year to year particularly, in the years 2015, 2017 and 2019. The regression equations were: </w:t>
      </w:r>
      <w:r>
        <w:rPr>
          <w:rFonts w:ascii="Times New Roman" w:eastAsia="Times New Roman" w:hAnsi="Times New Roman" w:cs="Times New Roman"/>
          <w:sz w:val="24"/>
          <w:szCs w:val="24"/>
        </w:rPr>
        <w:t xml:space="preserve">Y = </w:t>
      </w:r>
      <w:r>
        <w:rPr>
          <w:rFonts w:ascii="Times New Roman" w:eastAsia="Times New Roman" w:hAnsi="Times New Roman" w:cs="Times New Roman"/>
          <w:sz w:val="24"/>
          <w:szCs w:val="24"/>
          <w:shd w:val="clear" w:color="auto" w:fill="FCFCFC"/>
        </w:rPr>
        <w:t xml:space="preserve">0.999x – 0.915 and </w:t>
      </w:r>
      <w:r>
        <w:rPr>
          <w:rFonts w:ascii="Times New Roman" w:eastAsia="Times New Roman" w:hAnsi="Times New Roman" w:cs="Times New Roman"/>
          <w:sz w:val="24"/>
          <w:szCs w:val="24"/>
        </w:rPr>
        <w:t xml:space="preserve">Y = </w:t>
      </w:r>
      <w:r>
        <w:rPr>
          <w:rFonts w:ascii="Times New Roman" w:eastAsia="Times New Roman" w:hAnsi="Times New Roman" w:cs="Times New Roman"/>
          <w:sz w:val="24"/>
          <w:szCs w:val="24"/>
          <w:shd w:val="clear" w:color="auto" w:fill="FCFCFC"/>
        </w:rPr>
        <w:t>0.999x – 0.915</w:t>
      </w:r>
      <w:proofErr w:type="gramStart"/>
      <w:r>
        <w:rPr>
          <w:rFonts w:ascii="Times New Roman" w:eastAsia="Times New Roman" w:hAnsi="Times New Roman" w:cs="Times New Roman"/>
          <w:sz w:val="24"/>
          <w:szCs w:val="24"/>
          <w:shd w:val="clear" w:color="auto" w:fill="FCFCFC"/>
        </w:rPr>
        <w:t>,</w:t>
      </w:r>
      <w:r>
        <w:rPr>
          <w:rFonts w:ascii="Times New Roman" w:eastAsia="Times New Roman" w:hAnsi="Times New Roman" w:cs="Times New Roman"/>
          <w:sz w:val="24"/>
          <w:szCs w:val="24"/>
        </w:rPr>
        <w:t>Y</w:t>
      </w:r>
      <w:proofErr w:type="gramEnd"/>
      <w:r>
        <w:rPr>
          <w:rFonts w:ascii="Times New Roman" w:eastAsia="Times New Roman" w:hAnsi="Times New Roman" w:cs="Times New Roman"/>
          <w:sz w:val="24"/>
          <w:szCs w:val="24"/>
        </w:rPr>
        <w:t xml:space="preserve"> = 0.998x – 0.1, Y = 0.998x – 0.45, Y = </w:t>
      </w:r>
      <w:r>
        <w:rPr>
          <w:rFonts w:ascii="Times New Roman" w:eastAsia="Times New Roman" w:hAnsi="Times New Roman" w:cs="Times New Roman"/>
          <w:sz w:val="24"/>
          <w:szCs w:val="24"/>
          <w:shd w:val="clear" w:color="auto" w:fill="FCFCFC"/>
        </w:rPr>
        <w:t xml:space="preserve">0.999x – 0.216, </w:t>
      </w:r>
      <w:r>
        <w:rPr>
          <w:rFonts w:ascii="Times New Roman" w:eastAsia="Times New Roman" w:hAnsi="Times New Roman" w:cs="Times New Roman"/>
          <w:sz w:val="24"/>
          <w:szCs w:val="24"/>
        </w:rPr>
        <w:t xml:space="preserve">Y = </w:t>
      </w:r>
      <w:r>
        <w:rPr>
          <w:rFonts w:ascii="Times New Roman" w:eastAsia="Times New Roman" w:hAnsi="Times New Roman" w:cs="Times New Roman"/>
          <w:sz w:val="24"/>
          <w:szCs w:val="24"/>
          <w:shd w:val="clear" w:color="auto" w:fill="FCFCFC"/>
        </w:rPr>
        <w:t>0.999x –– 0.283</w:t>
      </w:r>
      <w:r>
        <w:rPr>
          <w:rFonts w:ascii="Times New Roman" w:eastAsia="Times New Roman" w:hAnsi="Times New Roman" w:cs="Times New Roman"/>
          <w:color w:val="000000"/>
          <w:sz w:val="24"/>
          <w:szCs w:val="24"/>
        </w:rPr>
        <w:t>. Hence,</w:t>
      </w:r>
      <w:r>
        <w:rPr>
          <w:rFonts w:ascii="Times New Roman" w:eastAsia="Times New Roman" w:hAnsi="Times New Roman" w:cs="Times New Roman"/>
          <w:sz w:val="24"/>
          <w:szCs w:val="24"/>
        </w:rPr>
        <w:t xml:space="preserve"> the regression model detected that </w:t>
      </w:r>
      <w:proofErr w:type="gramStart"/>
      <w:r>
        <w:rPr>
          <w:rFonts w:ascii="Times New Roman" w:eastAsia="Times New Roman" w:hAnsi="Times New Roman" w:cs="Times New Roman"/>
          <w:sz w:val="24"/>
          <w:szCs w:val="24"/>
        </w:rPr>
        <w:t>Uncomplicated</w:t>
      </w:r>
      <w:proofErr w:type="gramEnd"/>
      <w:r>
        <w:rPr>
          <w:rFonts w:ascii="Times New Roman" w:eastAsia="Times New Roman" w:hAnsi="Times New Roman" w:cs="Times New Roman"/>
          <w:sz w:val="24"/>
          <w:szCs w:val="24"/>
        </w:rPr>
        <w:t xml:space="preserve"> malaria was highly predictable with an accuracy of 99.9 % from the linear combination of the climatic parameters. Therefore, this showed a predictive error of 4.2 %. In </w:t>
      </w:r>
      <w:proofErr w:type="spellStart"/>
      <w:r>
        <w:rPr>
          <w:rFonts w:ascii="Times New Roman" w:eastAsia="Times New Roman" w:hAnsi="Times New Roman" w:cs="Times New Roman"/>
          <w:sz w:val="24"/>
          <w:szCs w:val="24"/>
        </w:rPr>
        <w:t>Egba</w:t>
      </w:r>
      <w:proofErr w:type="spellEnd"/>
      <w:r>
        <w:rPr>
          <w:rFonts w:ascii="Times New Roman" w:eastAsia="Times New Roman" w:hAnsi="Times New Roman" w:cs="Times New Roman"/>
          <w:sz w:val="24"/>
          <w:szCs w:val="24"/>
        </w:rPr>
        <w:t xml:space="preserve"> area of </w:t>
      </w:r>
      <w:proofErr w:type="spellStart"/>
      <w:r>
        <w:rPr>
          <w:rFonts w:ascii="Times New Roman" w:eastAsia="Times New Roman" w:hAnsi="Times New Roman" w:cs="Times New Roman"/>
          <w:sz w:val="24"/>
          <w:szCs w:val="24"/>
        </w:rPr>
        <w:t>Ogun</w:t>
      </w:r>
      <w:proofErr w:type="spellEnd"/>
      <w:r>
        <w:rPr>
          <w:rFonts w:ascii="Times New Roman" w:eastAsia="Times New Roman" w:hAnsi="Times New Roman" w:cs="Times New Roman"/>
          <w:sz w:val="24"/>
          <w:szCs w:val="24"/>
        </w:rPr>
        <w:t xml:space="preserve"> state, the variability </w:t>
      </w:r>
      <w:proofErr w:type="gramStart"/>
      <w:r>
        <w:rPr>
          <w:rFonts w:ascii="Times New Roman" w:eastAsia="Times New Roman" w:hAnsi="Times New Roman" w:cs="Times New Roman"/>
          <w:sz w:val="24"/>
          <w:szCs w:val="24"/>
        </w:rPr>
        <w:t>impacts on the incidence of diseases was</w:t>
      </w:r>
      <w:proofErr w:type="gramEnd"/>
      <w:r>
        <w:rPr>
          <w:rFonts w:ascii="Times New Roman" w:eastAsia="Times New Roman" w:hAnsi="Times New Roman" w:cs="Times New Roman"/>
          <w:sz w:val="24"/>
          <w:szCs w:val="24"/>
        </w:rPr>
        <w:t xml:space="preserve"> statistically localized.  Meanwhile, the regression model for </w:t>
      </w:r>
      <w:proofErr w:type="spellStart"/>
      <w:r>
        <w:rPr>
          <w:rFonts w:ascii="Times New Roman" w:eastAsia="Times New Roman" w:hAnsi="Times New Roman" w:cs="Times New Roman"/>
          <w:sz w:val="24"/>
          <w:szCs w:val="24"/>
        </w:rPr>
        <w:t>Yewa</w:t>
      </w:r>
      <w:proofErr w:type="spellEnd"/>
      <w:r>
        <w:rPr>
          <w:rFonts w:ascii="Times New Roman" w:eastAsia="Times New Roman" w:hAnsi="Times New Roman" w:cs="Times New Roman"/>
          <w:sz w:val="24"/>
          <w:szCs w:val="24"/>
        </w:rPr>
        <w:t xml:space="preserve"> area detected Measles were highly predictable with an accuracy of 99.8 % from the linear </w:t>
      </w:r>
      <w:proofErr w:type="spellStart"/>
      <w:r>
        <w:rPr>
          <w:rFonts w:ascii="Times New Roman" w:eastAsia="Times New Roman" w:hAnsi="Times New Roman" w:cs="Times New Roman"/>
          <w:sz w:val="24"/>
          <w:szCs w:val="24"/>
        </w:rPr>
        <w:t>combinatioin</w:t>
      </w:r>
      <w:proofErr w:type="spellEnd"/>
      <w:r>
        <w:rPr>
          <w:rFonts w:ascii="Times New Roman" w:eastAsia="Times New Roman" w:hAnsi="Times New Roman" w:cs="Times New Roman"/>
          <w:sz w:val="24"/>
          <w:szCs w:val="24"/>
        </w:rPr>
        <w:t xml:space="preserve"> of the climatic parameters indicating an error of 3.3 %. In </w:t>
      </w:r>
      <w:proofErr w:type="spellStart"/>
      <w:r>
        <w:rPr>
          <w:rFonts w:ascii="Times New Roman" w:eastAsia="Times New Roman" w:hAnsi="Times New Roman" w:cs="Times New Roman"/>
          <w:sz w:val="24"/>
          <w:szCs w:val="24"/>
        </w:rPr>
        <w:t>Yewa</w:t>
      </w:r>
      <w:proofErr w:type="spellEnd"/>
      <w:r>
        <w:rPr>
          <w:rFonts w:ascii="Times New Roman" w:eastAsia="Times New Roman" w:hAnsi="Times New Roman" w:cs="Times New Roman"/>
          <w:sz w:val="24"/>
          <w:szCs w:val="24"/>
        </w:rPr>
        <w:t xml:space="preserve"> area of </w:t>
      </w:r>
      <w:proofErr w:type="spellStart"/>
      <w:r>
        <w:rPr>
          <w:rFonts w:ascii="Times New Roman" w:eastAsia="Times New Roman" w:hAnsi="Times New Roman" w:cs="Times New Roman"/>
          <w:sz w:val="24"/>
          <w:szCs w:val="24"/>
        </w:rPr>
        <w:t>Ogun</w:t>
      </w:r>
      <w:proofErr w:type="spellEnd"/>
      <w:r>
        <w:rPr>
          <w:rFonts w:ascii="Times New Roman" w:eastAsia="Times New Roman" w:hAnsi="Times New Roman" w:cs="Times New Roman"/>
          <w:sz w:val="24"/>
          <w:szCs w:val="24"/>
        </w:rPr>
        <w:t xml:space="preserve"> state, the variability impacts on the incidence of diseases were also statistically different. Furthermore, the regression model for </w:t>
      </w:r>
      <w:proofErr w:type="spellStart"/>
      <w:r>
        <w:rPr>
          <w:rFonts w:ascii="Times New Roman" w:eastAsia="Times New Roman" w:hAnsi="Times New Roman" w:cs="Times New Roman"/>
          <w:sz w:val="24"/>
          <w:szCs w:val="24"/>
        </w:rPr>
        <w:t>Ijebu</w:t>
      </w:r>
      <w:proofErr w:type="spellEnd"/>
      <w:r>
        <w:rPr>
          <w:rFonts w:ascii="Times New Roman" w:eastAsia="Times New Roman" w:hAnsi="Times New Roman" w:cs="Times New Roman"/>
          <w:sz w:val="24"/>
          <w:szCs w:val="24"/>
        </w:rPr>
        <w:t xml:space="preserve"> area revealed predictable </w:t>
      </w:r>
      <w:r>
        <w:rPr>
          <w:rFonts w:ascii="Times New Roman" w:eastAsia="Times New Roman" w:hAnsi="Times New Roman" w:cs="Times New Roman"/>
          <w:sz w:val="24"/>
          <w:szCs w:val="24"/>
        </w:rPr>
        <w:lastRenderedPageBreak/>
        <w:t xml:space="preserve">accuracy (99.8 %) for Pneumonia and climatic parameters showing predictive error of 8.9 %. Furthermore, the </w:t>
      </w:r>
      <w:proofErr w:type="spellStart"/>
      <w:r>
        <w:rPr>
          <w:rFonts w:ascii="Times New Roman" w:eastAsia="Times New Roman" w:hAnsi="Times New Roman" w:cs="Times New Roman"/>
          <w:sz w:val="24"/>
          <w:szCs w:val="24"/>
        </w:rPr>
        <w:t>Ijebu</w:t>
      </w:r>
      <w:proofErr w:type="spellEnd"/>
      <w:r>
        <w:rPr>
          <w:rFonts w:ascii="Times New Roman" w:eastAsia="Times New Roman" w:hAnsi="Times New Roman" w:cs="Times New Roman"/>
          <w:sz w:val="24"/>
          <w:szCs w:val="24"/>
        </w:rPr>
        <w:t xml:space="preserve"> area of </w:t>
      </w:r>
      <w:proofErr w:type="spellStart"/>
      <w:r>
        <w:rPr>
          <w:rFonts w:ascii="Times New Roman" w:eastAsia="Times New Roman" w:hAnsi="Times New Roman" w:cs="Times New Roman"/>
          <w:sz w:val="24"/>
          <w:szCs w:val="24"/>
        </w:rPr>
        <w:t>Ogun</w:t>
      </w:r>
      <w:proofErr w:type="spellEnd"/>
      <w:r>
        <w:rPr>
          <w:rFonts w:ascii="Times New Roman" w:eastAsia="Times New Roman" w:hAnsi="Times New Roman" w:cs="Times New Roman"/>
          <w:sz w:val="24"/>
          <w:szCs w:val="24"/>
        </w:rPr>
        <w:t xml:space="preserve"> state showed the variability impacts on the incidence of diseases with statistical variation. The regression analysis in terms of sex and age vulnerability revealed that </w:t>
      </w:r>
      <w:proofErr w:type="spellStart"/>
      <w:r>
        <w:rPr>
          <w:rFonts w:ascii="Times New Roman" w:eastAsia="Times New Roman" w:hAnsi="Times New Roman" w:cs="Times New Roman"/>
          <w:sz w:val="24"/>
          <w:szCs w:val="24"/>
        </w:rPr>
        <w:t>Ijebu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Egba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Yewa</w:t>
      </w:r>
      <w:proofErr w:type="spellEnd"/>
      <w:r>
        <w:rPr>
          <w:rFonts w:ascii="Times New Roman" w:eastAsia="Times New Roman" w:hAnsi="Times New Roman" w:cs="Times New Roman"/>
          <w:sz w:val="24"/>
          <w:szCs w:val="24"/>
        </w:rPr>
        <w:t xml:space="preserve"> had high rates of the diseases; depicting more prevalence in male than female and more in children than adults. The regression analysis clearly proved that there were cases of incidence of diseases triggered by climate variability. The incidence of uncomplicated malaria was extremely high in </w:t>
      </w:r>
      <w:proofErr w:type="spellStart"/>
      <w:r>
        <w:rPr>
          <w:rFonts w:ascii="Times New Roman" w:eastAsia="Times New Roman" w:hAnsi="Times New Roman" w:cs="Times New Roman"/>
          <w:sz w:val="24"/>
          <w:szCs w:val="24"/>
        </w:rPr>
        <w:t>Yewa</w:t>
      </w:r>
      <w:proofErr w:type="spellEnd"/>
      <w:r>
        <w:rPr>
          <w:rFonts w:ascii="Times New Roman" w:eastAsia="Times New Roman" w:hAnsi="Times New Roman" w:cs="Times New Roman"/>
          <w:sz w:val="24"/>
          <w:szCs w:val="24"/>
        </w:rPr>
        <w:t xml:space="preserve">. The implication of this implied that indigenes in </w:t>
      </w:r>
      <w:proofErr w:type="spellStart"/>
      <w:r>
        <w:rPr>
          <w:rFonts w:ascii="Times New Roman" w:eastAsia="Times New Roman" w:hAnsi="Times New Roman" w:cs="Times New Roman"/>
          <w:sz w:val="24"/>
          <w:szCs w:val="24"/>
        </w:rPr>
        <w:t>Ogun</w:t>
      </w:r>
      <w:proofErr w:type="spellEnd"/>
      <w:r>
        <w:rPr>
          <w:rFonts w:ascii="Times New Roman" w:eastAsia="Times New Roman" w:hAnsi="Times New Roman" w:cs="Times New Roman"/>
          <w:sz w:val="24"/>
          <w:szCs w:val="24"/>
        </w:rPr>
        <w:t xml:space="preserve"> state were susceptible to been vulnerable to climate variability. </w:t>
      </w:r>
      <w:proofErr w:type="gramStart"/>
      <w:r>
        <w:rPr>
          <w:rFonts w:ascii="Times New Roman" w:eastAsia="Times New Roman" w:hAnsi="Times New Roman" w:cs="Times New Roman"/>
          <w:sz w:val="24"/>
          <w:szCs w:val="24"/>
        </w:rPr>
        <w:t>Although, the degree of impacts varied based on geographical locations.</w:t>
      </w:r>
      <w:proofErr w:type="gramEnd"/>
      <w:r>
        <w:rPr>
          <w:rFonts w:ascii="Times New Roman" w:eastAsia="Times New Roman" w:hAnsi="Times New Roman" w:cs="Times New Roman"/>
          <w:sz w:val="24"/>
          <w:szCs w:val="24"/>
        </w:rPr>
        <w:t xml:space="preserve"> Conclusively, this study found that there were climate variability impacts on the incidence of diseases in the studied areas.</w:t>
      </w:r>
    </w:p>
    <w:p w:rsidR="00F03F96" w:rsidRDefault="00F03F96"/>
    <w:sectPr w:rsidR="00F03F96" w:rsidSect="00F03F9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7237E5"/>
    <w:rsid w:val="007237E5"/>
    <w:rsid w:val="00F03F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37E5"/>
    <w:pPr>
      <w:spacing w:after="160" w:line="259" w:lineRule="auto"/>
    </w:pPr>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525</Words>
  <Characters>2993</Characters>
  <Application>Microsoft Office Word</Application>
  <DocSecurity>0</DocSecurity>
  <Lines>24</Lines>
  <Paragraphs>7</Paragraphs>
  <ScaleCrop>false</ScaleCrop>
  <Company/>
  <LinksUpToDate>false</LinksUpToDate>
  <CharactersWithSpaces>3511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2025-12-08T08:21:00Z</dcterms:created>
  <dcterms:modified xsi:type="dcterms:W3CDTF">2025-12-08T08:22:00Z</dcterms:modified>
</cp:coreProperties>
</file>