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51AB" w:rsidRDefault="008151AB" w:rsidP="008151AB">
      <w:pPr>
        <w:spacing w:line="480" w:lineRule="auto"/>
        <w:jc w:val="center"/>
        <w:rPr>
          <w:rFonts w:ascii="Times New Roman" w:hAnsi="Times New Roman" w:cs="Times New Roman"/>
          <w:b/>
          <w:bCs/>
          <w:sz w:val="28"/>
          <w:szCs w:val="28"/>
        </w:rPr>
      </w:pPr>
      <w:r>
        <w:rPr>
          <w:rFonts w:ascii="Times New Roman" w:hAnsi="Times New Roman" w:cs="Times New Roman"/>
          <w:b/>
          <w:bCs/>
          <w:sz w:val="28"/>
          <w:szCs w:val="28"/>
        </w:rPr>
        <w:t>DEVELOPMENT OF AN EXTRUDING MACHINE TO PRODUCE INTERLOCK BRICKS FROM SAND AND PLASTIC WASTE</w:t>
      </w:r>
    </w:p>
    <w:p w:rsidR="008151AB" w:rsidRDefault="008151AB" w:rsidP="008151AB">
      <w:pPr>
        <w:spacing w:line="480" w:lineRule="auto"/>
        <w:jc w:val="center"/>
        <w:rPr>
          <w:rFonts w:ascii="Times New Roman" w:hAnsi="Times New Roman" w:cs="Times New Roman"/>
          <w:b/>
          <w:bCs/>
          <w:sz w:val="28"/>
          <w:szCs w:val="28"/>
        </w:rPr>
      </w:pPr>
    </w:p>
    <w:p w:rsidR="008151AB" w:rsidRDefault="008151AB" w:rsidP="008151AB">
      <w:pPr>
        <w:spacing w:line="480" w:lineRule="auto"/>
        <w:jc w:val="center"/>
        <w:rPr>
          <w:rFonts w:ascii="Times New Roman" w:hAnsi="Times New Roman" w:cs="Times New Roman"/>
          <w:b/>
          <w:bCs/>
          <w:sz w:val="28"/>
          <w:szCs w:val="28"/>
        </w:rPr>
      </w:pPr>
    </w:p>
    <w:p w:rsidR="008151AB" w:rsidRDefault="008151AB" w:rsidP="008151AB">
      <w:pPr>
        <w:spacing w:line="48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BY </w:t>
      </w:r>
    </w:p>
    <w:p w:rsidR="008151AB" w:rsidRDefault="008151AB" w:rsidP="008151AB">
      <w:pPr>
        <w:spacing w:line="480" w:lineRule="auto"/>
        <w:jc w:val="center"/>
        <w:rPr>
          <w:rFonts w:ascii="Times New Roman" w:hAnsi="Times New Roman" w:cs="Times New Roman"/>
          <w:b/>
          <w:bCs/>
          <w:sz w:val="28"/>
          <w:szCs w:val="28"/>
        </w:rPr>
      </w:pPr>
    </w:p>
    <w:p w:rsidR="008151AB" w:rsidRDefault="008151AB" w:rsidP="008151AB">
      <w:pPr>
        <w:spacing w:line="480" w:lineRule="auto"/>
        <w:jc w:val="center"/>
        <w:rPr>
          <w:rFonts w:ascii="Times New Roman" w:hAnsi="Times New Roman" w:cs="Times New Roman"/>
          <w:b/>
          <w:bCs/>
          <w:sz w:val="28"/>
          <w:szCs w:val="28"/>
        </w:rPr>
      </w:pPr>
      <w:r>
        <w:rPr>
          <w:rFonts w:ascii="Times New Roman" w:hAnsi="Times New Roman" w:cs="Times New Roman"/>
          <w:b/>
          <w:bCs/>
          <w:sz w:val="28"/>
          <w:szCs w:val="28"/>
        </w:rPr>
        <w:t>ADESINA, ISRAEL KOLAWOLE (PG/19/0957)</w:t>
      </w:r>
    </w:p>
    <w:p w:rsidR="008151AB" w:rsidRDefault="008151AB" w:rsidP="008151AB">
      <w:pPr>
        <w:spacing w:line="480" w:lineRule="auto"/>
        <w:jc w:val="center"/>
        <w:rPr>
          <w:rFonts w:ascii="Times New Roman" w:hAnsi="Times New Roman" w:cs="Times New Roman"/>
          <w:b/>
          <w:bCs/>
          <w:sz w:val="28"/>
          <w:szCs w:val="28"/>
        </w:rPr>
      </w:pPr>
      <w:r>
        <w:rPr>
          <w:rFonts w:ascii="Times New Roman" w:hAnsi="Times New Roman" w:cs="Times New Roman"/>
          <w:b/>
          <w:bCs/>
          <w:sz w:val="28"/>
          <w:szCs w:val="28"/>
        </w:rPr>
        <w:t>B.ENG. (KWASU)</w:t>
      </w:r>
    </w:p>
    <w:p w:rsidR="008151AB" w:rsidRDefault="008151AB" w:rsidP="008151AB">
      <w:pPr>
        <w:spacing w:line="480" w:lineRule="auto"/>
        <w:jc w:val="center"/>
        <w:rPr>
          <w:rFonts w:ascii="Times New Roman" w:hAnsi="Times New Roman" w:cs="Times New Roman"/>
          <w:b/>
          <w:bCs/>
          <w:sz w:val="28"/>
          <w:szCs w:val="28"/>
        </w:rPr>
      </w:pPr>
    </w:p>
    <w:p w:rsidR="008151AB" w:rsidRDefault="008151AB" w:rsidP="008151AB">
      <w:pPr>
        <w:spacing w:line="480" w:lineRule="auto"/>
        <w:jc w:val="center"/>
        <w:rPr>
          <w:rFonts w:ascii="Times New Roman" w:hAnsi="Times New Roman" w:cs="Times New Roman"/>
          <w:b/>
          <w:bCs/>
          <w:sz w:val="26"/>
          <w:szCs w:val="26"/>
        </w:rPr>
      </w:pPr>
      <w:r>
        <w:rPr>
          <w:rFonts w:ascii="Times New Roman" w:hAnsi="Times New Roman" w:cs="Times New Roman"/>
          <w:b/>
          <w:bCs/>
          <w:sz w:val="28"/>
          <w:szCs w:val="28"/>
        </w:rPr>
        <w:t xml:space="preserve">A </w:t>
      </w:r>
      <w:r>
        <w:rPr>
          <w:rFonts w:ascii="Times New Roman" w:hAnsi="Times New Roman" w:cs="Times New Roman"/>
          <w:b/>
          <w:bCs/>
          <w:sz w:val="26"/>
          <w:szCs w:val="26"/>
        </w:rPr>
        <w:t xml:space="preserve">Dissertation submitted to the Department of Agricultural and Bio-Resource Engineering, College of Engineering Federal University of Agriculture, Abeokuta </w:t>
      </w:r>
      <w:proofErr w:type="spellStart"/>
      <w:r>
        <w:rPr>
          <w:rFonts w:ascii="Times New Roman" w:hAnsi="Times New Roman" w:cs="Times New Roman"/>
          <w:b/>
          <w:bCs/>
          <w:sz w:val="26"/>
          <w:szCs w:val="26"/>
        </w:rPr>
        <w:t>Ogun</w:t>
      </w:r>
      <w:proofErr w:type="spellEnd"/>
      <w:r>
        <w:rPr>
          <w:rFonts w:ascii="Times New Roman" w:hAnsi="Times New Roman" w:cs="Times New Roman"/>
          <w:b/>
          <w:bCs/>
          <w:sz w:val="26"/>
          <w:szCs w:val="26"/>
        </w:rPr>
        <w:t xml:space="preserve"> State, in partial fulfillment of the requirements for the award of Master of Engineering (</w:t>
      </w:r>
      <w:proofErr w:type="spellStart"/>
      <w:r>
        <w:rPr>
          <w:rFonts w:ascii="Times New Roman" w:hAnsi="Times New Roman" w:cs="Times New Roman"/>
          <w:b/>
          <w:bCs/>
          <w:sz w:val="26"/>
          <w:szCs w:val="26"/>
        </w:rPr>
        <w:t>M.Eng</w:t>
      </w:r>
      <w:proofErr w:type="spellEnd"/>
      <w:r>
        <w:rPr>
          <w:rFonts w:ascii="Times New Roman" w:hAnsi="Times New Roman" w:cs="Times New Roman"/>
          <w:b/>
          <w:bCs/>
          <w:sz w:val="26"/>
          <w:szCs w:val="26"/>
        </w:rPr>
        <w:t xml:space="preserve">.) in Environmental Resources Engineering.  </w:t>
      </w:r>
    </w:p>
    <w:p w:rsidR="008151AB" w:rsidRDefault="008151AB" w:rsidP="008151AB">
      <w:pPr>
        <w:spacing w:line="480" w:lineRule="auto"/>
        <w:jc w:val="center"/>
        <w:rPr>
          <w:rFonts w:ascii="Times New Roman" w:hAnsi="Times New Roman" w:cs="Times New Roman"/>
          <w:b/>
          <w:bCs/>
          <w:sz w:val="28"/>
          <w:szCs w:val="28"/>
        </w:rPr>
      </w:pPr>
    </w:p>
    <w:p w:rsidR="008151AB" w:rsidRDefault="008151AB" w:rsidP="008151AB">
      <w:pPr>
        <w:spacing w:line="480" w:lineRule="auto"/>
        <w:jc w:val="center"/>
        <w:rPr>
          <w:rFonts w:ascii="Times New Roman" w:hAnsi="Times New Roman" w:cs="Times New Roman"/>
          <w:b/>
          <w:bCs/>
          <w:sz w:val="28"/>
          <w:szCs w:val="28"/>
        </w:rPr>
      </w:pPr>
    </w:p>
    <w:p w:rsidR="008151AB" w:rsidRDefault="008151AB" w:rsidP="008151AB">
      <w:pPr>
        <w:spacing w:line="480" w:lineRule="auto"/>
        <w:rPr>
          <w:rFonts w:ascii="Times New Roman" w:hAnsi="Times New Roman" w:cs="Times New Roman"/>
          <w:b/>
          <w:bCs/>
          <w:sz w:val="28"/>
          <w:szCs w:val="28"/>
        </w:rPr>
      </w:pPr>
    </w:p>
    <w:p w:rsidR="008151AB" w:rsidRDefault="008151AB" w:rsidP="008151AB">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2025</w:t>
      </w:r>
    </w:p>
    <w:p w:rsidR="008151AB" w:rsidRDefault="008151AB" w:rsidP="008151AB">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ABSTRACT</w:t>
      </w:r>
    </w:p>
    <w:p w:rsidR="008151AB" w:rsidRDefault="008151AB" w:rsidP="008151AB">
      <w:pPr>
        <w:pStyle w:val="Default"/>
        <w:spacing w:line="480" w:lineRule="auto"/>
      </w:pPr>
      <w:r>
        <w:t xml:space="preserve">Plastic </w:t>
      </w:r>
      <w:r>
        <w:rPr>
          <w:bCs/>
        </w:rPr>
        <w:t>production comes from fossil fuels and they are non-biodegradable, thus resulting into wastes that cause nuisance in the environment</w:t>
      </w:r>
      <w:r>
        <w:rPr>
          <w:b/>
          <w:bCs/>
        </w:rPr>
        <w:t xml:space="preserve">. </w:t>
      </w:r>
      <w:r>
        <w:rPr>
          <w:rFonts w:eastAsia="TimesNewRomanPSMT"/>
        </w:rPr>
        <w:t xml:space="preserve">Therefore, an alternative plastic waste management solution is crucial. </w:t>
      </w:r>
      <w:proofErr w:type="gramStart"/>
      <w:r>
        <w:t>The need to find alternative construction materials that are readily available and cheaper.</w:t>
      </w:r>
      <w:proofErr w:type="gramEnd"/>
      <w:r>
        <w:t xml:space="preserve"> This research work aimed at developing an extruding machine to produce melted plastic material that will serve as a binding agent in the production of interlock bricks. The extruder was designed and fabricated following standard design specifications and parameters. The machine was equipped with a temperature controller, a thermocouple, a band heater, a </w:t>
      </w:r>
      <w:proofErr w:type="spellStart"/>
      <w:r>
        <w:t>contactor</w:t>
      </w:r>
      <w:proofErr w:type="spellEnd"/>
      <w:r>
        <w:t>, a switch, an electric motor and a voltage regulator. Five experimental stages were considered, each stage having a study samples and a control sample. Stage 1,stage 2, stage 3, stage 4 and stage 5 had a percentage mix ratios of 70:30, 60:40, 50:50, 40:60 and 30:70 respectively, of which the control samples were made using Portland cement as the binder and the study samples were made with melted waste plastic as binder. The samples were subjected to compressive strength, percentage of water absorption and absorption resistance tests for the samples and controls. The compressive strengths obtained for the study samples were: 10.29, 14.22, 20.25, 20.94 and 17.37 N/mm</w:t>
      </w:r>
      <w:r>
        <w:rPr>
          <w:vertAlign w:val="superscript"/>
        </w:rPr>
        <w:t>2</w:t>
      </w:r>
      <w:r>
        <w:t>, while the values for the control samples were: 16.45, 16.81, 24.58, 30.33 and 32.27 N/mm</w:t>
      </w:r>
      <w:r>
        <w:rPr>
          <w:vertAlign w:val="superscript"/>
        </w:rPr>
        <w:t>2</w:t>
      </w:r>
      <w:r>
        <w:t xml:space="preserve"> for the above mentioned mix ratios respectively. The results showed that interlock bricks made from Portland cement has better compressive strength in all stages compared to the samples made with waste plastics, the maximum compressive strength obtained from the controls was 32.27 N/mm</w:t>
      </w:r>
      <w:r>
        <w:rPr>
          <w:vertAlign w:val="superscript"/>
        </w:rPr>
        <w:t>2</w:t>
      </w:r>
      <w:r>
        <w:t xml:space="preserve"> while that waste plastic is 20.94 N/mm</w:t>
      </w:r>
      <w:r>
        <w:rPr>
          <w:vertAlign w:val="superscript"/>
        </w:rPr>
        <w:t>2</w:t>
      </w:r>
      <w:r>
        <w:t xml:space="preserve">. The maximum percentages of water absorption for the control samples and study samples are 4.0% and.5% respectively. However, the maximum water absorption resistance percentage for control samples and study samples are 0.2% and 7.2% respectively. This implies that the </w:t>
      </w:r>
      <w:r>
        <w:lastRenderedPageBreak/>
        <w:t>interlock bricks made from melted plastic waste can be used for roads expected to carry lighter traffic such as parking lot, pathways (walkways), it could also be suitable for areas with high water table or a waterlog areas. The result of the research findings, it is recommended that 40: 60 mix ratios of waste plastic to sand be used. However, to produce 2kg weight of an interlock bricks at 7:3 (70% sand and 30% waste plastic); 0.6kg of waste plastic was used (44 pieces of plastic bottle with each an average weight of 13.73g without plastic bottle cap and neck). Therefore, a considerable number of plastic wastes can be managed and reused through this process of production of interlock bricks from waste plastic and river sand (sharp sand).</w:t>
      </w:r>
    </w:p>
    <w:p w:rsidR="00104AD3" w:rsidRDefault="00104AD3"/>
    <w:sectPr w:rsidR="00104AD3" w:rsidSect="00104AD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charset w:val="80"/>
    <w:family w:val="auto"/>
    <w:pitch w:val="default"/>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8151AB"/>
    <w:rsid w:val="00104AD3"/>
    <w:rsid w:val="008151A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51AB"/>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151AB"/>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485</Words>
  <Characters>2771</Characters>
  <Application>Microsoft Office Word</Application>
  <DocSecurity>0</DocSecurity>
  <Lines>23</Lines>
  <Paragraphs>6</Paragraphs>
  <ScaleCrop>false</ScaleCrop>
  <Company/>
  <LinksUpToDate>false</LinksUpToDate>
  <CharactersWithSpaces>3250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2025-12-03T09:33:00Z</dcterms:created>
  <dcterms:modified xsi:type="dcterms:W3CDTF">2025-12-03T09:34:00Z</dcterms:modified>
</cp:coreProperties>
</file>