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  <w:r w:rsidRPr="00640013">
        <w:rPr>
          <w:rFonts w:ascii="Times New Roman" w:hAnsi="Times New Roman" w:cs="Times New Roman"/>
          <w:sz w:val="24"/>
          <w:szCs w:val="24"/>
        </w:rPr>
        <w:t>DEVELOPMENT OF AN INSTRUMENTED RIG SYSTEM FOR MEASURING TRACTOR TILLAGE PERFORMANCE IN SOUTHWEST NIGERIA</w:t>
      </w: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  <w:r w:rsidRPr="00640013">
        <w:rPr>
          <w:rFonts w:ascii="Times New Roman" w:hAnsi="Times New Roman" w:cs="Times New Roman"/>
          <w:sz w:val="24"/>
          <w:szCs w:val="24"/>
        </w:rPr>
        <w:t>BY</w:t>
      </w: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  <w:r w:rsidRPr="00640013">
        <w:rPr>
          <w:rFonts w:ascii="Times New Roman" w:hAnsi="Times New Roman" w:cs="Times New Roman"/>
          <w:sz w:val="24"/>
          <w:szCs w:val="24"/>
        </w:rPr>
        <w:t xml:space="preserve">BABALOLA, </w:t>
      </w:r>
      <w:proofErr w:type="spellStart"/>
      <w:r w:rsidRPr="00640013">
        <w:rPr>
          <w:rFonts w:ascii="Times New Roman" w:hAnsi="Times New Roman" w:cs="Times New Roman"/>
          <w:sz w:val="24"/>
          <w:szCs w:val="24"/>
        </w:rPr>
        <w:t>Ayoola</w:t>
      </w:r>
      <w:proofErr w:type="spellEnd"/>
      <w:r w:rsidRPr="006400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0013">
        <w:rPr>
          <w:rFonts w:ascii="Times New Roman" w:hAnsi="Times New Roman" w:cs="Times New Roman"/>
          <w:sz w:val="24"/>
          <w:szCs w:val="24"/>
        </w:rPr>
        <w:t>Abiola</w:t>
      </w:r>
      <w:proofErr w:type="spellEnd"/>
      <w:r w:rsidRPr="00640013">
        <w:rPr>
          <w:rFonts w:ascii="Times New Roman" w:hAnsi="Times New Roman" w:cs="Times New Roman"/>
          <w:sz w:val="24"/>
          <w:szCs w:val="24"/>
        </w:rPr>
        <w:t xml:space="preserve"> (PG 12/0204)</w:t>
      </w: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40013">
        <w:rPr>
          <w:rFonts w:ascii="Times New Roman" w:hAnsi="Times New Roman" w:cs="Times New Roman"/>
          <w:sz w:val="24"/>
          <w:szCs w:val="24"/>
        </w:rPr>
        <w:t>B.Sc</w:t>
      </w:r>
      <w:proofErr w:type="spellEnd"/>
      <w:r w:rsidRPr="00640013">
        <w:rPr>
          <w:rFonts w:ascii="Times New Roman" w:hAnsi="Times New Roman" w:cs="Times New Roman"/>
          <w:sz w:val="24"/>
          <w:szCs w:val="24"/>
        </w:rPr>
        <w:t xml:space="preserve"> (Ago-</w:t>
      </w:r>
      <w:proofErr w:type="spellStart"/>
      <w:r w:rsidRPr="00640013">
        <w:rPr>
          <w:rFonts w:ascii="Times New Roman" w:hAnsi="Times New Roman" w:cs="Times New Roman"/>
          <w:sz w:val="24"/>
          <w:szCs w:val="24"/>
        </w:rPr>
        <w:t>Iwoye</w:t>
      </w:r>
      <w:proofErr w:type="spellEnd"/>
      <w:r w:rsidRPr="00640013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640013">
        <w:rPr>
          <w:rFonts w:ascii="Times New Roman" w:hAnsi="Times New Roman" w:cs="Times New Roman"/>
          <w:sz w:val="24"/>
          <w:szCs w:val="24"/>
        </w:rPr>
        <w:t>M.Eng</w:t>
      </w:r>
      <w:proofErr w:type="spellEnd"/>
      <w:r w:rsidRPr="00640013">
        <w:rPr>
          <w:rFonts w:ascii="Times New Roman" w:hAnsi="Times New Roman" w:cs="Times New Roman"/>
          <w:sz w:val="24"/>
          <w:szCs w:val="24"/>
        </w:rPr>
        <w:t xml:space="preserve"> (Abeokuta) </w:t>
      </w:r>
      <w:proofErr w:type="spellStart"/>
      <w:proofErr w:type="gramStart"/>
      <w:r w:rsidRPr="00640013">
        <w:rPr>
          <w:rFonts w:ascii="Times New Roman" w:hAnsi="Times New Roman" w:cs="Times New Roman"/>
          <w:sz w:val="24"/>
          <w:szCs w:val="24"/>
        </w:rPr>
        <w:t>R.Engr</w:t>
      </w:r>
      <w:proofErr w:type="spellEnd"/>
      <w:r w:rsidRPr="00640013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640013">
        <w:rPr>
          <w:rFonts w:ascii="Times New Roman" w:hAnsi="Times New Roman" w:cs="Times New Roman"/>
          <w:sz w:val="24"/>
          <w:szCs w:val="24"/>
        </w:rPr>
        <w:t>COREN)</w:t>
      </w:r>
    </w:p>
    <w:p w:rsidR="00BE29C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Default="00BE29C3" w:rsidP="00BE29C3">
      <w:pPr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40013">
        <w:rPr>
          <w:rFonts w:ascii="Times New Roman" w:hAnsi="Times New Roman" w:cs="Times New Roman"/>
          <w:sz w:val="24"/>
          <w:szCs w:val="24"/>
        </w:rPr>
        <w:t xml:space="preserve">A Thesis submitted to the Department of Agricultural and </w:t>
      </w:r>
      <w:proofErr w:type="spellStart"/>
      <w:r w:rsidRPr="00640013">
        <w:rPr>
          <w:rFonts w:ascii="Times New Roman" w:hAnsi="Times New Roman" w:cs="Times New Roman"/>
          <w:sz w:val="24"/>
          <w:szCs w:val="24"/>
        </w:rPr>
        <w:t>Bioresources</w:t>
      </w:r>
      <w:proofErr w:type="spellEnd"/>
      <w:r w:rsidRPr="00640013">
        <w:rPr>
          <w:rFonts w:ascii="Times New Roman" w:hAnsi="Times New Roman" w:cs="Times New Roman"/>
          <w:sz w:val="24"/>
          <w:szCs w:val="24"/>
        </w:rPr>
        <w:t xml:space="preserve"> Engineering, College of Engineering, Federal University of Agriculture, Abeokuta in partial </w:t>
      </w:r>
      <w:proofErr w:type="spellStart"/>
      <w:r w:rsidRPr="00640013">
        <w:rPr>
          <w:rFonts w:ascii="Times New Roman" w:hAnsi="Times New Roman" w:cs="Times New Roman"/>
          <w:sz w:val="24"/>
          <w:szCs w:val="24"/>
        </w:rPr>
        <w:t>fulfillment</w:t>
      </w:r>
      <w:proofErr w:type="spellEnd"/>
      <w:r w:rsidRPr="00640013">
        <w:rPr>
          <w:rFonts w:ascii="Times New Roman" w:hAnsi="Times New Roman" w:cs="Times New Roman"/>
          <w:sz w:val="24"/>
          <w:szCs w:val="24"/>
        </w:rPr>
        <w:t xml:space="preserve"> of the requirements for the degree of Doctor of Philosophy in Farm Power and Machinery Engineering.</w:t>
      </w:r>
    </w:p>
    <w:p w:rsidR="00BE29C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E29C3" w:rsidRPr="00640013" w:rsidRDefault="00BE29C3" w:rsidP="00BE29C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JULY</w:t>
      </w:r>
      <w:r w:rsidRPr="00640013">
        <w:rPr>
          <w:rFonts w:ascii="Times New Roman" w:hAnsi="Times New Roman" w:cs="Times New Roman"/>
          <w:sz w:val="24"/>
          <w:szCs w:val="24"/>
        </w:rPr>
        <w:t xml:space="preserve"> 2025</w:t>
      </w:r>
    </w:p>
    <w:p w:rsidR="00BE29C3" w:rsidRPr="00600478" w:rsidRDefault="00BE29C3" w:rsidP="00BE29C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0478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BE29C3" w:rsidRDefault="00BE29C3" w:rsidP="00BE29C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Tractor use and implement selection in Nigeria have not been fully optimised for sustainable agricultural mechanisation due to insufficient information on tractor-implement performance in field operations and robust tractor implement testing standards. In this study, an </w:t>
      </w:r>
      <w:r w:rsidRPr="00813AD0">
        <w:rPr>
          <w:rFonts w:ascii="Times New Roman" w:hAnsi="Times New Roman" w:cs="Times New Roman"/>
          <w:bCs/>
          <w:sz w:val="24"/>
          <w:szCs w:val="24"/>
        </w:rPr>
        <w:t>instrumented</w:t>
      </w:r>
      <w:r>
        <w:rPr>
          <w:rFonts w:ascii="Times New Roman" w:hAnsi="Times New Roman" w:cs="Times New Roman"/>
          <w:bCs/>
          <w:sz w:val="24"/>
          <w:szCs w:val="24"/>
        </w:rPr>
        <w:t xml:space="preserve"> rig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 system</w:t>
      </w:r>
      <w:r>
        <w:rPr>
          <w:rFonts w:ascii="Times New Roman" w:hAnsi="Times New Roman" w:cs="Times New Roman"/>
          <w:bCs/>
          <w:sz w:val="24"/>
          <w:szCs w:val="24"/>
        </w:rPr>
        <w:t xml:space="preserve"> for measuring tractor performance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 was designed,</w:t>
      </w:r>
      <w:r>
        <w:rPr>
          <w:rFonts w:ascii="Times New Roman" w:hAnsi="Times New Roman" w:cs="Times New Roman"/>
          <w:bCs/>
          <w:sz w:val="24"/>
          <w:szCs w:val="24"/>
        </w:rPr>
        <w:t xml:space="preserve"> fabricated 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and </w:t>
      </w:r>
      <w:r>
        <w:rPr>
          <w:rFonts w:ascii="Times New Roman" w:hAnsi="Times New Roman" w:cs="Times New Roman"/>
          <w:bCs/>
          <w:sz w:val="24"/>
          <w:szCs w:val="24"/>
        </w:rPr>
        <w:t xml:space="preserve">evaluated 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for the measurement of </w:t>
      </w:r>
      <w:r>
        <w:rPr>
          <w:rFonts w:ascii="Times New Roman" w:hAnsi="Times New Roman" w:cs="Times New Roman"/>
          <w:bCs/>
          <w:sz w:val="24"/>
          <w:szCs w:val="24"/>
        </w:rPr>
        <w:t xml:space="preserve">tillage parameters during </w:t>
      </w:r>
      <w:r w:rsidRPr="00813AD0">
        <w:rPr>
          <w:rFonts w:ascii="Times New Roman" w:hAnsi="Times New Roman" w:cs="Times New Roman"/>
          <w:bCs/>
          <w:sz w:val="24"/>
          <w:szCs w:val="24"/>
        </w:rPr>
        <w:t>ploughing and harrowing</w:t>
      </w:r>
      <w:r>
        <w:rPr>
          <w:rFonts w:ascii="Times New Roman" w:hAnsi="Times New Roman" w:cs="Times New Roman"/>
          <w:bCs/>
          <w:sz w:val="24"/>
          <w:szCs w:val="24"/>
        </w:rPr>
        <w:t xml:space="preserve"> on a sandy loam soil. The instrumented system included an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IoT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-based three-point hitch dynamometer, travel speed device, wheel slip meter, a 3D vibration meter, a 5- in-1 emission meter (that can measure carbon dioxide, formaldehyde, total volatile organic compound, PM 2.5 and PM 10), a carbon monoxide meter, an inclinometer, and a sound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meter.</w:t>
      </w:r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system was tested on a well-maintained Case II tractor in a completely randomised factorial experiment on a 130.5 by 30 m plot at coordinates 7.218</w:t>
      </w:r>
      <w:r w:rsidRPr="00C42195">
        <w:rPr>
          <w:rFonts w:ascii="Times New Roman" w:hAnsi="Times New Roman" w:cs="Times New Roman"/>
          <w:sz w:val="24"/>
          <w:szCs w:val="24"/>
        </w:rPr>
        <w:t>° N</w:t>
      </w:r>
      <w:r>
        <w:rPr>
          <w:rFonts w:ascii="Times New Roman" w:hAnsi="Times New Roman" w:cs="Times New Roman"/>
          <w:sz w:val="24"/>
          <w:szCs w:val="24"/>
        </w:rPr>
        <w:t xml:space="preserve"> and 3.434 </w:t>
      </w:r>
      <w:r w:rsidRPr="00C42195">
        <w:rPr>
          <w:rFonts w:ascii="Times New Roman" w:hAnsi="Times New Roman" w:cs="Times New Roman"/>
          <w:sz w:val="24"/>
          <w:szCs w:val="24"/>
        </w:rPr>
        <w:t>°</w:t>
      </w:r>
      <w:r>
        <w:rPr>
          <w:rFonts w:ascii="Times New Roman" w:hAnsi="Times New Roman" w:cs="Times New Roman"/>
          <w:sz w:val="24"/>
          <w:szCs w:val="24"/>
        </w:rPr>
        <w:t>E, Federal University of Agriculture, Abeokuta. The factors of the study were, tractor travel speed (kmhr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41784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implement depth (cm) and implement type while the parameters measured included implement draft, power consumption, wheel slip, fuel consumption, ride quality, sound level, vibration (acceleration) and exhaust gas </w:t>
      </w:r>
      <w:proofErr w:type="spellStart"/>
      <w:r>
        <w:rPr>
          <w:rFonts w:ascii="Times New Roman" w:hAnsi="Times New Roman" w:cs="Times New Roman"/>
          <w:sz w:val="24"/>
          <w:szCs w:val="24"/>
        </w:rPr>
        <w:t>emissions.The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results showed that draft values </w:t>
      </w:r>
      <w:proofErr w:type="spellStart"/>
      <w:r w:rsidRPr="0097396E">
        <w:rPr>
          <w:rFonts w:ascii="Times New Roman" w:hAnsi="Times New Roman" w:cs="Times New Roman"/>
          <w:sz w:val="24"/>
          <w:szCs w:val="24"/>
        </w:rPr>
        <w:t>during</w:t>
      </w:r>
      <w:r>
        <w:rPr>
          <w:rFonts w:ascii="Times New Roman" w:hAnsi="Times New Roman" w:cs="Times New Roman"/>
          <w:sz w:val="24"/>
          <w:szCs w:val="24"/>
        </w:rPr>
        <w:t>ploughing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ranged from 284.67 N at 10 cm depth, 3 kmhr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>
        <w:rPr>
          <w:rFonts w:ascii="Times New Roman" w:hAnsi="Times New Roman" w:cs="Times New Roman"/>
          <w:sz w:val="24"/>
          <w:szCs w:val="24"/>
        </w:rPr>
        <w:t xml:space="preserve"> travel speed to 12944.4 N at 30 cm, 7 kmhr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while the values ranged from </w:t>
      </w:r>
      <w:r w:rsidRPr="00813AD0">
        <w:rPr>
          <w:rFonts w:ascii="Times New Roman" w:hAnsi="Times New Roman" w:cs="Times New Roman"/>
          <w:sz w:val="24"/>
          <w:szCs w:val="24"/>
        </w:rPr>
        <w:t>315 N to</w:t>
      </w:r>
      <w:r w:rsidRPr="001D20CF">
        <w:rPr>
          <w:rFonts w:ascii="Times New Roman" w:hAnsi="Times New Roman" w:cs="Times New Roman"/>
          <w:color w:val="000000"/>
          <w:sz w:val="24"/>
          <w:szCs w:val="24"/>
        </w:rPr>
        <w:t>13710</w:t>
      </w:r>
      <w:r w:rsidRPr="00813AD0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for the same depths and travel speed combination during harrowing. Power consumption ranged from </w:t>
      </w:r>
      <w:r>
        <w:rPr>
          <w:rFonts w:ascii="Times New Roman" w:hAnsi="Times New Roman" w:cs="Times New Roman"/>
          <w:bCs/>
          <w:sz w:val="24"/>
          <w:szCs w:val="24"/>
        </w:rPr>
        <w:t>359 to 25169.97 W during ploughing while it ranged from 29</w:t>
      </w:r>
      <w:r w:rsidRPr="00341D41">
        <w:rPr>
          <w:rFonts w:ascii="Times New Roman" w:hAnsi="Times New Roman" w:cs="Times New Roman"/>
          <w:bCs/>
          <w:sz w:val="24"/>
          <w:szCs w:val="24"/>
        </w:rPr>
        <w:t xml:space="preserve">3 to </w:t>
      </w:r>
      <w:r>
        <w:rPr>
          <w:rFonts w:ascii="Times New Roman" w:hAnsi="Times New Roman" w:cs="Times New Roman"/>
          <w:sz w:val="24"/>
          <w:szCs w:val="24"/>
        </w:rPr>
        <w:t>2758</w:t>
      </w:r>
      <w:r w:rsidRPr="00341D4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41D41">
        <w:rPr>
          <w:rFonts w:ascii="Times New Roman" w:hAnsi="Times New Roman" w:cs="Times New Roman"/>
          <w:sz w:val="24"/>
          <w:szCs w:val="24"/>
        </w:rPr>
        <w:t xml:space="preserve">4 W </w:t>
      </w:r>
      <w:r w:rsidRPr="00341D41">
        <w:rPr>
          <w:rFonts w:ascii="Times New Roman" w:hAnsi="Times New Roman" w:cs="Times New Roman"/>
          <w:bCs/>
          <w:sz w:val="24"/>
          <w:szCs w:val="24"/>
        </w:rPr>
        <w:t>during harrowing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341D41">
        <w:rPr>
          <w:rFonts w:ascii="Times New Roman" w:hAnsi="Times New Roman" w:cs="Times New Roman"/>
          <w:bCs/>
          <w:sz w:val="24"/>
          <w:szCs w:val="24"/>
        </w:rPr>
        <w:t xml:space="preserve"> Fuel consumption ranged from</w:t>
      </w:r>
      <w:r w:rsidRPr="00341D41">
        <w:rPr>
          <w:rFonts w:ascii="Times New Roman" w:hAnsi="Times New Roman" w:cs="Times New Roman"/>
          <w:sz w:val="24"/>
          <w:szCs w:val="24"/>
        </w:rPr>
        <w:t xml:space="preserve"> 0.21 </w:t>
      </w:r>
      <w:r>
        <w:rPr>
          <w:rFonts w:ascii="Times New Roman" w:hAnsi="Times New Roman" w:cs="Times New Roman"/>
          <w:sz w:val="24"/>
          <w:szCs w:val="24"/>
        </w:rPr>
        <w:t xml:space="preserve">to 0.83 </w:t>
      </w:r>
      <w:r w:rsidRPr="00341D4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itre</w:t>
      </w:r>
      <w:r w:rsidRPr="00341D41">
        <w:rPr>
          <w:rFonts w:ascii="Times New Roman" w:hAnsi="Times New Roman" w:cs="Times New Roman"/>
          <w:sz w:val="24"/>
          <w:szCs w:val="24"/>
        </w:rPr>
        <w:t>min</w:t>
      </w:r>
      <w:r w:rsidRPr="00341D41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>
        <w:rPr>
          <w:rFonts w:ascii="Times New Roman" w:hAnsi="Times New Roman" w:cs="Times New Roman"/>
          <w:sz w:val="24"/>
          <w:szCs w:val="24"/>
        </w:rPr>
        <w:t>during ploughing and 0.21 to</w:t>
      </w:r>
      <w:r w:rsidRPr="00341D41">
        <w:rPr>
          <w:rFonts w:ascii="Times New Roman" w:hAnsi="Times New Roman" w:cs="Times New Roman"/>
          <w:sz w:val="24"/>
          <w:szCs w:val="24"/>
        </w:rPr>
        <w:t xml:space="preserve"> 0.95</w:t>
      </w:r>
      <w:r>
        <w:rPr>
          <w:rFonts w:ascii="Times New Roman" w:hAnsi="Times New Roman" w:cs="Times New Roman"/>
          <w:sz w:val="24"/>
          <w:szCs w:val="24"/>
        </w:rPr>
        <w:t>litremin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>
        <w:rPr>
          <w:rFonts w:ascii="Times New Roman" w:hAnsi="Times New Roman" w:cs="Times New Roman"/>
          <w:sz w:val="24"/>
          <w:szCs w:val="24"/>
        </w:rPr>
        <w:t xml:space="preserve"> during </w:t>
      </w:r>
      <w:proofErr w:type="spellStart"/>
      <w:r>
        <w:rPr>
          <w:rFonts w:ascii="Times New Roman" w:hAnsi="Times New Roman" w:cs="Times New Roman"/>
          <w:sz w:val="24"/>
          <w:szCs w:val="24"/>
        </w:rPr>
        <w:t>harrowing</w:t>
      </w:r>
      <w:r w:rsidRPr="00341D41">
        <w:rPr>
          <w:rFonts w:ascii="Times New Roman" w:hAnsi="Times New Roman" w:cs="Times New Roman"/>
          <w:sz w:val="24"/>
          <w:szCs w:val="24"/>
        </w:rPr>
        <w:t>.</w:t>
      </w:r>
      <w:r w:rsidRPr="00813AD0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813AD0">
        <w:rPr>
          <w:rFonts w:ascii="Times New Roman" w:hAnsi="Times New Roman" w:cs="Times New Roman"/>
          <w:bCs/>
          <w:sz w:val="24"/>
          <w:szCs w:val="24"/>
        </w:rPr>
        <w:t xml:space="preserve"> minimum and maximum values of ri</w:t>
      </w:r>
      <w:r>
        <w:rPr>
          <w:rFonts w:ascii="Times New Roman" w:hAnsi="Times New Roman" w:cs="Times New Roman"/>
          <w:bCs/>
          <w:sz w:val="24"/>
          <w:szCs w:val="24"/>
        </w:rPr>
        <w:t>de quality recorded during plou</w:t>
      </w:r>
      <w:r w:rsidRPr="00813AD0">
        <w:rPr>
          <w:rFonts w:ascii="Times New Roman" w:hAnsi="Times New Roman" w:cs="Times New Roman"/>
          <w:bCs/>
          <w:sz w:val="24"/>
          <w:szCs w:val="24"/>
        </w:rPr>
        <w:t>g</w:t>
      </w:r>
      <w:r>
        <w:rPr>
          <w:rFonts w:ascii="Times New Roman" w:hAnsi="Times New Roman" w:cs="Times New Roman"/>
          <w:bCs/>
          <w:sz w:val="24"/>
          <w:szCs w:val="24"/>
        </w:rPr>
        <w:t>h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ing were 0.06 </w:t>
      </w:r>
      <w:r>
        <w:rPr>
          <w:rFonts w:ascii="Times New Roman" w:hAnsi="Times New Roman" w:cs="Times New Roman"/>
          <w:bCs/>
          <w:sz w:val="24"/>
          <w:szCs w:val="24"/>
        </w:rPr>
        <w:t xml:space="preserve">to </w:t>
      </w:r>
      <w:r w:rsidRPr="00813AD0">
        <w:rPr>
          <w:rFonts w:ascii="Times New Roman" w:hAnsi="Times New Roman" w:cs="Times New Roman"/>
          <w:bCs/>
          <w:sz w:val="24"/>
          <w:szCs w:val="24"/>
        </w:rPr>
        <w:t>5.4ms</w:t>
      </w:r>
      <w:r w:rsidRPr="00813AD0">
        <w:rPr>
          <w:rFonts w:ascii="Times New Roman" w:hAnsi="Times New Roman" w:cs="Times New Roman"/>
          <w:bCs/>
          <w:sz w:val="24"/>
          <w:szCs w:val="24"/>
          <w:vertAlign w:val="superscript"/>
        </w:rPr>
        <w:t>-2</w:t>
      </w:r>
      <w:r>
        <w:rPr>
          <w:rFonts w:ascii="Times New Roman" w:hAnsi="Times New Roman" w:cs="Times New Roman"/>
          <w:bCs/>
          <w:sz w:val="24"/>
          <w:szCs w:val="24"/>
        </w:rPr>
        <w:t xml:space="preserve">while values 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recorded </w:t>
      </w:r>
      <w:r>
        <w:rPr>
          <w:rFonts w:ascii="Times New Roman" w:hAnsi="Times New Roman" w:cs="Times New Roman"/>
          <w:bCs/>
          <w:sz w:val="24"/>
          <w:szCs w:val="24"/>
        </w:rPr>
        <w:t xml:space="preserve">during harrowing 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were </w:t>
      </w:r>
      <w:r w:rsidRPr="00813AD0">
        <w:rPr>
          <w:rFonts w:ascii="Times New Roman" w:hAnsi="Times New Roman" w:cs="Times New Roman"/>
          <w:sz w:val="24"/>
          <w:szCs w:val="24"/>
        </w:rPr>
        <w:t>0.0207</w:t>
      </w:r>
      <w:r>
        <w:rPr>
          <w:rFonts w:ascii="Times New Roman" w:hAnsi="Times New Roman" w:cs="Times New Roman"/>
          <w:sz w:val="24"/>
          <w:szCs w:val="24"/>
        </w:rPr>
        <w:t xml:space="preserve"> to</w:t>
      </w:r>
      <w:r w:rsidRPr="00813AD0">
        <w:rPr>
          <w:rFonts w:ascii="Times New Roman" w:hAnsi="Times New Roman" w:cs="Times New Roman"/>
          <w:sz w:val="24"/>
          <w:szCs w:val="24"/>
        </w:rPr>
        <w:t xml:space="preserve"> 4.193 ms</w:t>
      </w:r>
      <w:r w:rsidRPr="00813AD0"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CB7CFF">
        <w:rPr>
          <w:rFonts w:ascii="Times New Roman" w:hAnsi="Times New Roman" w:cs="Times New Roman"/>
          <w:sz w:val="24"/>
          <w:szCs w:val="24"/>
        </w:rPr>
        <w:t>Vibration (</w:t>
      </w:r>
      <w:r>
        <w:rPr>
          <w:rFonts w:ascii="Times New Roman" w:hAnsi="Times New Roman" w:cs="Times New Roman"/>
          <w:sz w:val="24"/>
          <w:szCs w:val="24"/>
        </w:rPr>
        <w:t xml:space="preserve">acceleration) ranged from 1.46 to23.7 </w:t>
      </w:r>
      <w:r w:rsidRPr="00CB7CFF">
        <w:rPr>
          <w:rFonts w:ascii="Times New Roman" w:hAnsi="Times New Roman" w:cs="Times New Roman"/>
          <w:sz w:val="24"/>
          <w:szCs w:val="24"/>
        </w:rPr>
        <w:t>ms</w:t>
      </w:r>
      <w:r w:rsidRPr="00CB7CFF"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 w:rsidRPr="00CB7CFF">
        <w:rPr>
          <w:rFonts w:ascii="Times New Roman" w:hAnsi="Times New Roman" w:cs="Times New Roman"/>
          <w:sz w:val="24"/>
          <w:szCs w:val="24"/>
        </w:rPr>
        <w:t xml:space="preserve"> for ploughing </w:t>
      </w:r>
      <w:r>
        <w:rPr>
          <w:rFonts w:ascii="Times New Roman" w:hAnsi="Times New Roman" w:cs="Times New Roman"/>
          <w:sz w:val="24"/>
          <w:szCs w:val="24"/>
        </w:rPr>
        <w:t xml:space="preserve">while the value for harrowing ranged from </w:t>
      </w:r>
      <w:r w:rsidRPr="00CB7CFF">
        <w:rPr>
          <w:rFonts w:ascii="Times New Roman" w:hAnsi="Times New Roman" w:cs="Times New Roman"/>
          <w:sz w:val="24"/>
          <w:szCs w:val="24"/>
        </w:rPr>
        <w:t>2.21</w:t>
      </w:r>
      <w:r>
        <w:rPr>
          <w:rFonts w:ascii="Times New Roman" w:hAnsi="Times New Roman" w:cs="Times New Roman"/>
          <w:sz w:val="24"/>
          <w:szCs w:val="24"/>
        </w:rPr>
        <w:t xml:space="preserve"> to</w:t>
      </w:r>
      <w:r w:rsidRPr="00813AD0">
        <w:rPr>
          <w:rFonts w:ascii="Times New Roman" w:hAnsi="Times New Roman" w:cs="Times New Roman"/>
          <w:sz w:val="24"/>
          <w:szCs w:val="24"/>
        </w:rPr>
        <w:t>18.57</w:t>
      </w:r>
      <w:r>
        <w:rPr>
          <w:rFonts w:ascii="Times New Roman" w:hAnsi="Times New Roman" w:cs="Times New Roman"/>
          <w:sz w:val="24"/>
          <w:szCs w:val="24"/>
        </w:rPr>
        <w:t xml:space="preserve"> ms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-2 </w:t>
      </w:r>
      <w:r>
        <w:rPr>
          <w:rFonts w:ascii="Times New Roman" w:hAnsi="Times New Roman" w:cs="Times New Roman"/>
          <w:sz w:val="24"/>
          <w:szCs w:val="24"/>
        </w:rPr>
        <w:t xml:space="preserve">at the maximum travel speed and implement depth,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respectively. 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The wheel slip </w:t>
      </w:r>
      <w:r>
        <w:rPr>
          <w:rFonts w:ascii="Times New Roman" w:hAnsi="Times New Roman" w:cs="Times New Roman"/>
          <w:bCs/>
          <w:sz w:val="24"/>
          <w:szCs w:val="24"/>
        </w:rPr>
        <w:t>ranged from 3.4 to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 8.7</w:t>
      </w:r>
      <w:r w:rsidRPr="00813AD0">
        <w:rPr>
          <w:rFonts w:ascii="Times New Roman" w:hAnsi="Times New Roman" w:cs="Times New Roman"/>
          <w:bCs/>
          <w:sz w:val="24"/>
          <w:szCs w:val="24"/>
        </w:rPr>
        <w:softHyphen/>
      </w:r>
      <w:r>
        <w:rPr>
          <w:rFonts w:ascii="Times New Roman" w:hAnsi="Times New Roman" w:cs="Times New Roman"/>
          <w:bCs/>
          <w:sz w:val="24"/>
          <w:szCs w:val="24"/>
          <w:vertAlign w:val="subscript"/>
        </w:rPr>
        <w:softHyphen/>
      </w:r>
      <w:r>
        <w:rPr>
          <w:rFonts w:ascii="Times New Roman" w:hAnsi="Times New Roman" w:cs="Times New Roman"/>
          <w:bCs/>
          <w:sz w:val="24"/>
          <w:szCs w:val="24"/>
        </w:rPr>
        <w:t xml:space="preserve">% during ploughing </w:t>
      </w:r>
      <w:r w:rsidRPr="00813AD0">
        <w:rPr>
          <w:rFonts w:ascii="Times New Roman" w:hAnsi="Times New Roman" w:cs="Times New Roman"/>
          <w:bCs/>
          <w:sz w:val="24"/>
          <w:szCs w:val="24"/>
        </w:rPr>
        <w:t>while during harrowing, the wheel slip ranged from 2.5 to 8.9%.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0A677F">
        <w:rPr>
          <w:rFonts w:ascii="Times New Roman" w:hAnsi="Times New Roman" w:cs="Times New Roman"/>
          <w:sz w:val="24"/>
          <w:szCs w:val="24"/>
        </w:rPr>
        <w:t>he sound levels for ploughing ranged from 82.6 to 85.1 dB while the harrowing operation produced sound levels of 64</w:t>
      </w:r>
      <w:r>
        <w:rPr>
          <w:rFonts w:ascii="Times New Roman" w:hAnsi="Times New Roman" w:cs="Times New Roman"/>
          <w:sz w:val="24"/>
          <w:szCs w:val="24"/>
        </w:rPr>
        <w:t xml:space="preserve">.79 to 86.73 dB which are within NIOS and OSHA standards, respectively. </w:t>
      </w:r>
      <w:r w:rsidRPr="00813AD0">
        <w:rPr>
          <w:rFonts w:ascii="Times New Roman" w:hAnsi="Times New Roman" w:cs="Times New Roman"/>
          <w:bCs/>
          <w:sz w:val="24"/>
          <w:szCs w:val="24"/>
        </w:rPr>
        <w:t>The CO</w:t>
      </w:r>
      <w:r w:rsidRPr="00813AD0">
        <w:rPr>
          <w:rFonts w:ascii="Times New Roman" w:hAnsi="Times New Roman" w:cs="Times New Roman"/>
          <w:bCs/>
          <w:sz w:val="24"/>
          <w:szCs w:val="24"/>
          <w:vertAlign w:val="subscript"/>
        </w:rPr>
        <w:t xml:space="preserve">2 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obtained from the study during ploughing ranged from 835 to 2478 </w:t>
      </w:r>
      <w:proofErr w:type="spellStart"/>
      <w:r w:rsidRPr="00813AD0">
        <w:rPr>
          <w:rFonts w:ascii="Times New Roman" w:hAnsi="Times New Roman" w:cs="Times New Roman"/>
          <w:bCs/>
          <w:sz w:val="24"/>
          <w:szCs w:val="24"/>
        </w:rPr>
        <w:t>ppm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(&lt;5,000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ppm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WHO standard)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 while the values recorded obtained during harrowing was from 899to 2513 </w:t>
      </w:r>
      <w:proofErr w:type="spellStart"/>
      <w:r w:rsidRPr="00813AD0">
        <w:rPr>
          <w:rFonts w:ascii="Times New Roman" w:hAnsi="Times New Roman" w:cs="Times New Roman"/>
          <w:bCs/>
          <w:sz w:val="24"/>
          <w:szCs w:val="24"/>
        </w:rPr>
        <w:t>ppm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 The values of carbon monoxide emission recorded during ploughing ranged from 200 to 659 </w:t>
      </w:r>
      <w:proofErr w:type="spellStart"/>
      <w:r w:rsidRPr="00813AD0">
        <w:rPr>
          <w:rFonts w:ascii="Times New Roman" w:hAnsi="Times New Roman" w:cs="Times New Roman"/>
          <w:bCs/>
          <w:sz w:val="24"/>
          <w:szCs w:val="24"/>
        </w:rPr>
        <w:t>ppm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(&gt;90ppm EPA standard)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, while the </w:t>
      </w:r>
      <w:r>
        <w:rPr>
          <w:rFonts w:ascii="Times New Roman" w:hAnsi="Times New Roman" w:cs="Times New Roman"/>
          <w:bCs/>
          <w:sz w:val="24"/>
          <w:szCs w:val="24"/>
        </w:rPr>
        <w:t>CO emission</w:t>
      </w:r>
      <w:r w:rsidRPr="00813AD0">
        <w:rPr>
          <w:rFonts w:ascii="Times New Roman" w:hAnsi="Times New Roman" w:cs="Times New Roman"/>
          <w:bCs/>
          <w:sz w:val="24"/>
          <w:szCs w:val="24"/>
        </w:rPr>
        <w:t xml:space="preserve"> values for harrowing ranged fr</w:t>
      </w:r>
      <w:r>
        <w:rPr>
          <w:rFonts w:ascii="Times New Roman" w:hAnsi="Times New Roman" w:cs="Times New Roman"/>
          <w:bCs/>
          <w:sz w:val="24"/>
          <w:szCs w:val="24"/>
        </w:rPr>
        <w:t xml:space="preserve">om 189 to 355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ppm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at 3 kmhr</w:t>
      </w:r>
      <w:r>
        <w:rPr>
          <w:rFonts w:ascii="Times New Roman" w:hAnsi="Times New Roman" w:cs="Times New Roman"/>
          <w:bCs/>
          <w:sz w:val="24"/>
          <w:szCs w:val="24"/>
          <w:vertAlign w:val="superscript"/>
        </w:rPr>
        <w:t xml:space="preserve">-1 </w:t>
      </w:r>
      <w:r w:rsidRPr="0090000D">
        <w:rPr>
          <w:rFonts w:ascii="Times New Roman" w:hAnsi="Times New Roman" w:cs="Times New Roman"/>
          <w:bCs/>
          <w:sz w:val="24"/>
          <w:szCs w:val="24"/>
        </w:rPr>
        <w:t xml:space="preserve">and </w:t>
      </w:r>
      <w:r>
        <w:rPr>
          <w:rFonts w:ascii="Times New Roman" w:hAnsi="Times New Roman" w:cs="Times New Roman"/>
          <w:bCs/>
          <w:sz w:val="24"/>
          <w:szCs w:val="24"/>
        </w:rPr>
        <w:t>7 kmhr</w:t>
      </w:r>
      <w:r>
        <w:rPr>
          <w:rFonts w:ascii="Times New Roman" w:hAnsi="Times New Roman" w:cs="Times New Roman"/>
          <w:bCs/>
          <w:sz w:val="24"/>
          <w:szCs w:val="24"/>
          <w:vertAlign w:val="superscript"/>
        </w:rPr>
        <w:t xml:space="preserve">-1 </w:t>
      </w:r>
      <w:r>
        <w:rPr>
          <w:rFonts w:ascii="Times New Roman" w:hAnsi="Times New Roman" w:cs="Times New Roman"/>
          <w:bCs/>
          <w:sz w:val="24"/>
          <w:szCs w:val="24"/>
        </w:rPr>
        <w:t>respectively.</w:t>
      </w:r>
      <w:r>
        <w:rPr>
          <w:rFonts w:ascii="Times New Roman" w:hAnsi="Times New Roman" w:cs="Times New Roman"/>
          <w:sz w:val="24"/>
          <w:szCs w:val="24"/>
        </w:rPr>
        <w:t xml:space="preserve"> ANOVA (α= 0.05) revealed that implement draft, power consumption fuel consumption and vibration (acceleration) were significantly affected by a change in implement depth and travel speed. The performance recorded for the instrumented rig system improved greatly on the sandy loam soil in southwest Nigeria. </w:t>
      </w:r>
    </w:p>
    <w:p w:rsidR="005F20C0" w:rsidRDefault="005F20C0"/>
    <w:sectPr w:rsidR="005F20C0" w:rsidSect="005F20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BE29C3"/>
    <w:rsid w:val="005F20C0"/>
    <w:rsid w:val="00BE29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29C3"/>
    <w:rPr>
      <w:rFonts w:eastAsiaTheme="minorEastAsia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544</Words>
  <Characters>3103</Characters>
  <Application>Microsoft Office Word</Application>
  <DocSecurity>0</DocSecurity>
  <Lines>25</Lines>
  <Paragraphs>7</Paragraphs>
  <ScaleCrop>false</ScaleCrop>
  <Company/>
  <LinksUpToDate>false</LinksUpToDate>
  <CharactersWithSpaces>3640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2025-12-16T11:13:00Z</dcterms:created>
  <dcterms:modified xsi:type="dcterms:W3CDTF">2025-12-16T11:13:00Z</dcterms:modified>
</cp:coreProperties>
</file>