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28A5" w:rsidRPr="00B73AF7" w:rsidRDefault="005328A5" w:rsidP="005328A5">
      <w:pPr>
        <w:spacing w:line="480" w:lineRule="auto"/>
        <w:jc w:val="center"/>
        <w:rPr>
          <w:rFonts w:ascii="Times New Roman" w:eastAsia="Times New Roman" w:hAnsi="Times New Roman" w:cs="Times New Roman"/>
          <w:b/>
          <w:bCs/>
          <w:color w:val="000000" w:themeColor="text1"/>
          <w:sz w:val="24"/>
          <w:szCs w:val="24"/>
        </w:rPr>
      </w:pPr>
      <w:bookmarkStart w:id="0" w:name="_Hlk197763718"/>
      <w:r w:rsidRPr="00B73AF7">
        <w:rPr>
          <w:rFonts w:ascii="Times New Roman" w:eastAsia="Times New Roman" w:hAnsi="Times New Roman" w:cs="Times New Roman"/>
          <w:b/>
          <w:bCs/>
          <w:color w:val="000000" w:themeColor="text1"/>
          <w:sz w:val="24"/>
          <w:szCs w:val="24"/>
        </w:rPr>
        <w:t>EFFECT OF CLIMATE CHANGE ON KOLANUT PRODUCTION IN NIGERIA</w:t>
      </w:r>
    </w:p>
    <w:bookmarkEnd w:id="0"/>
    <w:p w:rsidR="005328A5" w:rsidRPr="00B73AF7" w:rsidRDefault="005328A5" w:rsidP="005328A5">
      <w:pPr>
        <w:spacing w:line="480" w:lineRule="auto"/>
        <w:jc w:val="center"/>
        <w:rPr>
          <w:rFonts w:ascii="Times New Roman" w:eastAsia="Calibri" w:hAnsi="Times New Roman" w:cs="Times New Roman"/>
          <w:color w:val="000000" w:themeColor="text1"/>
          <w:sz w:val="24"/>
          <w:szCs w:val="24"/>
        </w:rPr>
      </w:pPr>
    </w:p>
    <w:p w:rsidR="005328A5" w:rsidRPr="00B73AF7" w:rsidRDefault="005328A5" w:rsidP="005328A5">
      <w:pPr>
        <w:spacing w:line="480" w:lineRule="auto"/>
        <w:jc w:val="center"/>
        <w:rPr>
          <w:rFonts w:ascii="Times New Roman" w:eastAsia="Calibri" w:hAnsi="Times New Roman" w:cs="Times New Roman"/>
          <w:color w:val="000000" w:themeColor="text1"/>
          <w:sz w:val="24"/>
          <w:szCs w:val="24"/>
        </w:rPr>
      </w:pPr>
    </w:p>
    <w:p w:rsidR="005328A5" w:rsidRPr="00B73AF7" w:rsidRDefault="005328A5" w:rsidP="005328A5">
      <w:pPr>
        <w:spacing w:line="240" w:lineRule="auto"/>
        <w:jc w:val="center"/>
        <w:rPr>
          <w:rFonts w:ascii="Times New Roman" w:eastAsia="Calibri" w:hAnsi="Times New Roman" w:cs="Times New Roman"/>
          <w:b/>
          <w:color w:val="000000" w:themeColor="text1"/>
          <w:sz w:val="24"/>
          <w:szCs w:val="24"/>
        </w:rPr>
      </w:pPr>
      <w:r w:rsidRPr="00B73AF7">
        <w:rPr>
          <w:rFonts w:ascii="Times New Roman" w:eastAsia="Calibri" w:hAnsi="Times New Roman" w:cs="Times New Roman"/>
          <w:b/>
          <w:color w:val="000000" w:themeColor="text1"/>
          <w:sz w:val="24"/>
          <w:szCs w:val="24"/>
        </w:rPr>
        <w:t>BY</w:t>
      </w:r>
    </w:p>
    <w:p w:rsidR="005328A5" w:rsidRPr="00B73AF7" w:rsidRDefault="005328A5" w:rsidP="005328A5">
      <w:pPr>
        <w:spacing w:line="240" w:lineRule="auto"/>
        <w:jc w:val="center"/>
        <w:rPr>
          <w:rFonts w:ascii="Times New Roman" w:eastAsia="Calibri" w:hAnsi="Times New Roman" w:cs="Times New Roman"/>
          <w:b/>
          <w:color w:val="000000" w:themeColor="text1"/>
          <w:sz w:val="24"/>
          <w:szCs w:val="24"/>
        </w:rPr>
      </w:pPr>
    </w:p>
    <w:p w:rsidR="005328A5" w:rsidRPr="00B73AF7" w:rsidRDefault="005328A5" w:rsidP="005328A5">
      <w:pPr>
        <w:spacing w:line="240" w:lineRule="auto"/>
        <w:jc w:val="center"/>
        <w:rPr>
          <w:rFonts w:ascii="Times New Roman" w:eastAsia="Calibri" w:hAnsi="Times New Roman" w:cs="Times New Roman"/>
          <w:b/>
          <w:color w:val="000000" w:themeColor="text1"/>
          <w:sz w:val="24"/>
          <w:szCs w:val="24"/>
        </w:rPr>
      </w:pPr>
    </w:p>
    <w:p w:rsidR="005328A5" w:rsidRPr="00B73AF7" w:rsidRDefault="005328A5" w:rsidP="005328A5">
      <w:pPr>
        <w:spacing w:line="240" w:lineRule="auto"/>
        <w:jc w:val="center"/>
        <w:rPr>
          <w:rFonts w:ascii="Times New Roman" w:eastAsia="Calibri" w:hAnsi="Times New Roman" w:cs="Times New Roman"/>
          <w:b/>
          <w:color w:val="000000" w:themeColor="text1"/>
          <w:sz w:val="24"/>
          <w:szCs w:val="24"/>
        </w:rPr>
      </w:pPr>
    </w:p>
    <w:p w:rsidR="005328A5" w:rsidRPr="00B73AF7" w:rsidRDefault="005328A5" w:rsidP="005328A5">
      <w:pPr>
        <w:spacing w:line="240" w:lineRule="auto"/>
        <w:jc w:val="center"/>
        <w:rPr>
          <w:rFonts w:ascii="Times New Roman" w:eastAsia="Calibri" w:hAnsi="Times New Roman" w:cs="Times New Roman"/>
          <w:b/>
          <w:color w:val="000000" w:themeColor="text1"/>
          <w:sz w:val="24"/>
          <w:szCs w:val="24"/>
        </w:rPr>
      </w:pPr>
      <w:r w:rsidRPr="00B73AF7">
        <w:rPr>
          <w:rFonts w:ascii="Times New Roman" w:eastAsia="Calibri" w:hAnsi="Times New Roman" w:cs="Times New Roman"/>
          <w:b/>
          <w:color w:val="000000" w:themeColor="text1"/>
          <w:sz w:val="24"/>
          <w:szCs w:val="24"/>
        </w:rPr>
        <w:t>UGWU, CHINWEIKE ABEDNEGO (PG 21/0037)</w:t>
      </w:r>
    </w:p>
    <w:p w:rsidR="005328A5" w:rsidRPr="00B73AF7" w:rsidRDefault="005328A5" w:rsidP="005328A5">
      <w:pPr>
        <w:spacing w:line="240" w:lineRule="auto"/>
        <w:jc w:val="center"/>
        <w:rPr>
          <w:rFonts w:ascii="Times New Roman" w:eastAsia="Calibri" w:hAnsi="Times New Roman" w:cs="Times New Roman"/>
          <w:b/>
          <w:color w:val="000000" w:themeColor="text1"/>
          <w:sz w:val="24"/>
          <w:szCs w:val="24"/>
        </w:rPr>
      </w:pPr>
      <w:r w:rsidRPr="00B73AF7">
        <w:rPr>
          <w:rFonts w:ascii="Times New Roman" w:eastAsia="Calibri" w:hAnsi="Times New Roman" w:cs="Times New Roman"/>
          <w:b/>
          <w:color w:val="000000" w:themeColor="text1"/>
          <w:sz w:val="24"/>
          <w:szCs w:val="24"/>
        </w:rPr>
        <w:t>B. Agric (UNN)</w:t>
      </w:r>
    </w:p>
    <w:p w:rsidR="005328A5" w:rsidRPr="00B73AF7" w:rsidRDefault="005328A5" w:rsidP="005328A5">
      <w:pPr>
        <w:keepNext/>
        <w:keepLines/>
        <w:spacing w:before="240" w:after="0" w:line="480" w:lineRule="auto"/>
        <w:jc w:val="center"/>
        <w:outlineLvl w:val="0"/>
        <w:rPr>
          <w:rFonts w:ascii="Times New Roman" w:eastAsia="Times New Roman" w:hAnsi="Times New Roman" w:cs="Times New Roman"/>
          <w:color w:val="000000" w:themeColor="text1"/>
          <w:sz w:val="24"/>
          <w:szCs w:val="24"/>
        </w:rPr>
      </w:pPr>
    </w:p>
    <w:p w:rsidR="005328A5" w:rsidRPr="00B73AF7" w:rsidRDefault="005328A5" w:rsidP="005328A5">
      <w:pPr>
        <w:rPr>
          <w:rFonts w:ascii="Calibri" w:eastAsia="Calibri" w:hAnsi="Calibri" w:cs="Times New Roman"/>
          <w:color w:val="000000" w:themeColor="text1"/>
        </w:rPr>
      </w:pPr>
    </w:p>
    <w:p w:rsidR="005328A5" w:rsidRPr="00B73AF7" w:rsidRDefault="005328A5" w:rsidP="005328A5">
      <w:pPr>
        <w:rPr>
          <w:rFonts w:ascii="Calibri" w:eastAsia="Calibri" w:hAnsi="Calibri" w:cs="Times New Roman"/>
          <w:color w:val="000000" w:themeColor="text1"/>
        </w:rPr>
      </w:pPr>
    </w:p>
    <w:p w:rsidR="005328A5" w:rsidRPr="00B73AF7" w:rsidRDefault="005328A5" w:rsidP="005328A5">
      <w:pPr>
        <w:rPr>
          <w:rFonts w:ascii="Calibri" w:eastAsia="Calibri" w:hAnsi="Calibri" w:cs="Times New Roman"/>
          <w:color w:val="000000" w:themeColor="text1"/>
        </w:rPr>
      </w:pPr>
    </w:p>
    <w:p w:rsidR="005328A5" w:rsidRPr="00B73AF7" w:rsidRDefault="005328A5" w:rsidP="005328A5">
      <w:pPr>
        <w:rPr>
          <w:rFonts w:ascii="Times New Roman" w:eastAsia="Calibri" w:hAnsi="Times New Roman" w:cs="Times New Roman"/>
          <w:color w:val="000000" w:themeColor="text1"/>
        </w:rPr>
      </w:pPr>
    </w:p>
    <w:p w:rsidR="005328A5" w:rsidRPr="00B73AF7" w:rsidRDefault="005328A5" w:rsidP="005328A5">
      <w:pPr>
        <w:rPr>
          <w:rFonts w:ascii="Times New Roman" w:eastAsia="Calibri" w:hAnsi="Times New Roman" w:cs="Times New Roman"/>
          <w:color w:val="000000" w:themeColor="text1"/>
        </w:rPr>
      </w:pPr>
    </w:p>
    <w:p w:rsidR="005328A5" w:rsidRPr="00B73AF7" w:rsidRDefault="005328A5" w:rsidP="005328A5">
      <w:pPr>
        <w:spacing w:line="360" w:lineRule="auto"/>
        <w:jc w:val="center"/>
        <w:rPr>
          <w:rFonts w:ascii="Times New Roman" w:hAnsi="Times New Roman" w:cs="Times New Roman"/>
          <w:color w:val="000000" w:themeColor="text1"/>
          <w:sz w:val="24"/>
          <w:szCs w:val="24"/>
        </w:rPr>
      </w:pPr>
      <w:r w:rsidRPr="00B73AF7">
        <w:rPr>
          <w:rFonts w:ascii="Times New Roman" w:hAnsi="Times New Roman" w:cs="Times New Roman"/>
          <w:color w:val="000000" w:themeColor="text1"/>
          <w:sz w:val="24"/>
          <w:szCs w:val="24"/>
        </w:rPr>
        <w:t xml:space="preserve">A Dissertation submitted to the Department of Agricultural Economics and Farm Management, College of Agricultural Management and Rural </w:t>
      </w:r>
      <w:proofErr w:type="spellStart"/>
      <w:r w:rsidRPr="00B73AF7">
        <w:rPr>
          <w:rFonts w:ascii="Times New Roman" w:hAnsi="Times New Roman" w:cs="Times New Roman"/>
          <w:color w:val="000000" w:themeColor="text1"/>
          <w:sz w:val="24"/>
          <w:szCs w:val="24"/>
        </w:rPr>
        <w:t>Development</w:t>
      </w:r>
      <w:proofErr w:type="gramStart"/>
      <w:r w:rsidRPr="00B73AF7">
        <w:rPr>
          <w:rFonts w:ascii="Times New Roman" w:hAnsi="Times New Roman" w:cs="Times New Roman"/>
          <w:color w:val="000000" w:themeColor="text1"/>
          <w:sz w:val="24"/>
          <w:szCs w:val="24"/>
        </w:rPr>
        <w:t>,Federal</w:t>
      </w:r>
      <w:proofErr w:type="spellEnd"/>
      <w:proofErr w:type="gramEnd"/>
      <w:r w:rsidRPr="00B73AF7">
        <w:rPr>
          <w:rFonts w:ascii="Times New Roman" w:hAnsi="Times New Roman" w:cs="Times New Roman"/>
          <w:color w:val="000000" w:themeColor="text1"/>
          <w:sz w:val="24"/>
          <w:szCs w:val="24"/>
        </w:rPr>
        <w:t xml:space="preserve"> University of Agriculture, Abeokuta in partial fulfilment of the requirements for the award of degree of Masters in Agricultural Economics and Farm Management.</w:t>
      </w:r>
    </w:p>
    <w:p w:rsidR="005328A5" w:rsidRPr="00B73AF7" w:rsidRDefault="005328A5" w:rsidP="005328A5">
      <w:pPr>
        <w:spacing w:line="480" w:lineRule="auto"/>
        <w:jc w:val="center"/>
        <w:rPr>
          <w:rFonts w:ascii="Times New Roman" w:eastAsia="Calibri" w:hAnsi="Times New Roman" w:cs="Times New Roman"/>
          <w:color w:val="000000" w:themeColor="text1"/>
          <w:sz w:val="24"/>
          <w:szCs w:val="24"/>
        </w:rPr>
      </w:pPr>
    </w:p>
    <w:p w:rsidR="005328A5" w:rsidRPr="00B73AF7" w:rsidRDefault="005328A5" w:rsidP="005328A5">
      <w:pPr>
        <w:spacing w:line="480" w:lineRule="auto"/>
        <w:jc w:val="center"/>
        <w:rPr>
          <w:rFonts w:ascii="Times New Roman" w:eastAsia="Calibri" w:hAnsi="Times New Roman" w:cs="Times New Roman"/>
          <w:color w:val="000000" w:themeColor="text1"/>
          <w:sz w:val="24"/>
          <w:szCs w:val="24"/>
        </w:rPr>
      </w:pPr>
    </w:p>
    <w:p w:rsidR="005328A5" w:rsidRPr="00B73AF7" w:rsidRDefault="005328A5" w:rsidP="005328A5">
      <w:pPr>
        <w:spacing w:line="480" w:lineRule="auto"/>
        <w:jc w:val="center"/>
        <w:rPr>
          <w:rFonts w:ascii="Times New Roman" w:eastAsia="Calibri" w:hAnsi="Times New Roman" w:cs="Times New Roman"/>
          <w:color w:val="000000" w:themeColor="text1"/>
          <w:sz w:val="24"/>
          <w:szCs w:val="24"/>
        </w:rPr>
      </w:pPr>
    </w:p>
    <w:p w:rsidR="005328A5" w:rsidRPr="00B73AF7" w:rsidRDefault="005328A5" w:rsidP="005328A5">
      <w:pPr>
        <w:spacing w:line="480" w:lineRule="auto"/>
        <w:jc w:val="center"/>
        <w:rPr>
          <w:rFonts w:ascii="Times New Roman" w:eastAsia="Calibri" w:hAnsi="Times New Roman" w:cs="Times New Roman"/>
          <w:color w:val="000000" w:themeColor="text1"/>
          <w:sz w:val="24"/>
          <w:szCs w:val="24"/>
        </w:rPr>
      </w:pPr>
    </w:p>
    <w:p w:rsidR="005057BD" w:rsidRDefault="005328A5" w:rsidP="005328A5">
      <w:pPr>
        <w:rPr>
          <w:rFonts w:ascii="Times New Roman" w:eastAsia="Calibri" w:hAnsi="Times New Roman" w:cs="Times New Roman"/>
          <w:b/>
          <w:color w:val="000000" w:themeColor="text1"/>
          <w:sz w:val="24"/>
          <w:szCs w:val="24"/>
        </w:rPr>
      </w:pPr>
      <w:r w:rsidRPr="00B73AF7">
        <w:rPr>
          <w:rFonts w:ascii="Times New Roman" w:eastAsia="Calibri" w:hAnsi="Times New Roman" w:cs="Times New Roman"/>
          <w:b/>
          <w:color w:val="000000" w:themeColor="text1"/>
          <w:sz w:val="24"/>
          <w:szCs w:val="24"/>
          <w:lang w:val="en-US"/>
        </w:rPr>
        <w:t>SEPTEMBER</w:t>
      </w:r>
      <w:r w:rsidRPr="00B73AF7">
        <w:rPr>
          <w:rFonts w:ascii="Times New Roman" w:eastAsia="Calibri" w:hAnsi="Times New Roman" w:cs="Times New Roman"/>
          <w:b/>
          <w:color w:val="000000" w:themeColor="text1"/>
          <w:sz w:val="24"/>
          <w:szCs w:val="24"/>
        </w:rPr>
        <w:t>, 2025</w:t>
      </w:r>
    </w:p>
    <w:p w:rsidR="005328A5" w:rsidRPr="00B73AF7" w:rsidRDefault="005328A5" w:rsidP="005328A5">
      <w:pPr>
        <w:pStyle w:val="Heading1"/>
        <w:jc w:val="center"/>
        <w:rPr>
          <w:rFonts w:ascii="Times New Roman" w:eastAsia="Times New Roman" w:hAnsi="Times New Roman" w:cs="Times New Roman"/>
          <w:b/>
          <w:color w:val="000000" w:themeColor="text1"/>
          <w:sz w:val="24"/>
          <w:szCs w:val="24"/>
        </w:rPr>
      </w:pPr>
      <w:bookmarkStart w:id="1" w:name="_Toc184556997"/>
      <w:bookmarkStart w:id="2" w:name="_Toc208241088"/>
      <w:r w:rsidRPr="00B73AF7">
        <w:rPr>
          <w:rFonts w:ascii="Times New Roman" w:eastAsia="Times New Roman" w:hAnsi="Times New Roman" w:cs="Times New Roman"/>
          <w:b/>
          <w:color w:val="000000" w:themeColor="text1"/>
          <w:sz w:val="24"/>
          <w:szCs w:val="24"/>
        </w:rPr>
        <w:lastRenderedPageBreak/>
        <w:t>ABSTRACT</w:t>
      </w:r>
      <w:bookmarkEnd w:id="1"/>
      <w:bookmarkEnd w:id="2"/>
    </w:p>
    <w:p w:rsidR="005328A5" w:rsidRPr="00B73AF7" w:rsidRDefault="005328A5" w:rsidP="005328A5">
      <w:pPr>
        <w:spacing w:before="100" w:beforeAutospacing="1" w:after="100" w:afterAutospacing="1" w:line="480" w:lineRule="auto"/>
        <w:jc w:val="both"/>
        <w:rPr>
          <w:rFonts w:ascii="Times New Roman" w:eastAsia="Times New Roman" w:hAnsi="Times New Roman" w:cs="Times New Roman"/>
          <w:color w:val="000000" w:themeColor="text1"/>
          <w:sz w:val="24"/>
          <w:szCs w:val="24"/>
          <w:lang w:val="en-US" w:eastAsia="en-GB"/>
        </w:rPr>
      </w:pPr>
      <w:proofErr w:type="spellStart"/>
      <w:r w:rsidRPr="005E3A90">
        <w:rPr>
          <w:rFonts w:ascii="Times New Roman" w:eastAsia="Times New Roman" w:hAnsi="Times New Roman" w:cs="Times New Roman"/>
          <w:color w:val="000000" w:themeColor="text1"/>
          <w:sz w:val="24"/>
          <w:szCs w:val="24"/>
          <w:lang w:val="en-US" w:eastAsia="en-GB"/>
        </w:rPr>
        <w:t>Kolanut</w:t>
      </w:r>
      <w:proofErr w:type="spellEnd"/>
      <w:r w:rsidRPr="005E3A90">
        <w:rPr>
          <w:rFonts w:ascii="Times New Roman" w:eastAsia="Times New Roman" w:hAnsi="Times New Roman" w:cs="Times New Roman"/>
          <w:color w:val="000000" w:themeColor="text1"/>
          <w:sz w:val="24"/>
          <w:szCs w:val="24"/>
          <w:lang w:val="en-US" w:eastAsia="en-GB"/>
        </w:rPr>
        <w:t xml:space="preserve"> is an economical and culturally significant crop in Nigeria, valued for its socio-cultural, medicinal, and commercial importance. Despite its relevance, </w:t>
      </w:r>
      <w:proofErr w:type="spellStart"/>
      <w:r w:rsidRPr="005E3A90">
        <w:rPr>
          <w:rFonts w:ascii="Times New Roman" w:eastAsia="Times New Roman" w:hAnsi="Times New Roman" w:cs="Times New Roman"/>
          <w:color w:val="000000" w:themeColor="text1"/>
          <w:sz w:val="24"/>
          <w:szCs w:val="24"/>
          <w:lang w:val="en-US" w:eastAsia="en-GB"/>
        </w:rPr>
        <w:t>kolanut</w:t>
      </w:r>
      <w:proofErr w:type="spellEnd"/>
      <w:r w:rsidRPr="005E3A90">
        <w:rPr>
          <w:rFonts w:ascii="Times New Roman" w:eastAsia="Times New Roman" w:hAnsi="Times New Roman" w:cs="Times New Roman"/>
          <w:color w:val="000000" w:themeColor="text1"/>
          <w:sz w:val="24"/>
          <w:szCs w:val="24"/>
          <w:lang w:val="en-US" w:eastAsia="en-GB"/>
        </w:rPr>
        <w:t xml:space="preserve"> production is increasingly threatened by the adverse effects of climate change. This study examined the long-term effect of climate change on </w:t>
      </w:r>
      <w:proofErr w:type="spellStart"/>
      <w:r w:rsidRPr="005E3A90">
        <w:rPr>
          <w:rFonts w:ascii="Times New Roman" w:eastAsia="Times New Roman" w:hAnsi="Times New Roman" w:cs="Times New Roman"/>
          <w:color w:val="000000" w:themeColor="text1"/>
          <w:sz w:val="24"/>
          <w:szCs w:val="24"/>
          <w:lang w:val="en-US" w:eastAsia="en-GB"/>
        </w:rPr>
        <w:t>Kolanut</w:t>
      </w:r>
      <w:proofErr w:type="spellEnd"/>
      <w:r w:rsidRPr="005E3A90">
        <w:rPr>
          <w:rFonts w:ascii="Times New Roman" w:eastAsia="Times New Roman" w:hAnsi="Times New Roman" w:cs="Times New Roman"/>
          <w:color w:val="000000" w:themeColor="text1"/>
          <w:sz w:val="24"/>
          <w:szCs w:val="24"/>
          <w:lang w:val="en-US" w:eastAsia="en-GB"/>
        </w:rPr>
        <w:t xml:space="preserve"> production in Nigeria, with emphasis on temporal trends and regional climatic variations across major producing States (</w:t>
      </w:r>
      <w:proofErr w:type="spellStart"/>
      <w:r w:rsidRPr="005E3A90">
        <w:rPr>
          <w:rFonts w:ascii="Times New Roman" w:eastAsia="Times New Roman" w:hAnsi="Times New Roman" w:cs="Times New Roman"/>
          <w:color w:val="000000" w:themeColor="text1"/>
          <w:sz w:val="24"/>
          <w:szCs w:val="24"/>
          <w:lang w:val="en-US" w:eastAsia="en-GB"/>
        </w:rPr>
        <w:t>Ondo</w:t>
      </w:r>
      <w:proofErr w:type="spellEnd"/>
      <w:r w:rsidRPr="005E3A90">
        <w:rPr>
          <w:rFonts w:ascii="Times New Roman" w:eastAsia="Times New Roman" w:hAnsi="Times New Roman" w:cs="Times New Roman"/>
          <w:color w:val="000000" w:themeColor="text1"/>
          <w:sz w:val="24"/>
          <w:szCs w:val="24"/>
          <w:lang w:val="en-US" w:eastAsia="en-GB"/>
        </w:rPr>
        <w:t xml:space="preserve">, </w:t>
      </w:r>
      <w:proofErr w:type="spellStart"/>
      <w:r w:rsidRPr="005E3A90">
        <w:rPr>
          <w:rFonts w:ascii="Times New Roman" w:eastAsia="Times New Roman" w:hAnsi="Times New Roman" w:cs="Times New Roman"/>
          <w:color w:val="000000" w:themeColor="text1"/>
          <w:sz w:val="24"/>
          <w:szCs w:val="24"/>
          <w:lang w:val="en-US" w:eastAsia="en-GB"/>
        </w:rPr>
        <w:t>Ogun</w:t>
      </w:r>
      <w:proofErr w:type="spellEnd"/>
      <w:r w:rsidRPr="005E3A90">
        <w:rPr>
          <w:rFonts w:ascii="Times New Roman" w:eastAsia="Times New Roman" w:hAnsi="Times New Roman" w:cs="Times New Roman"/>
          <w:color w:val="000000" w:themeColor="text1"/>
          <w:sz w:val="24"/>
          <w:szCs w:val="24"/>
          <w:lang w:val="en-US" w:eastAsia="en-GB"/>
        </w:rPr>
        <w:t xml:space="preserve">, </w:t>
      </w:r>
      <w:proofErr w:type="spellStart"/>
      <w:r w:rsidRPr="005E3A90">
        <w:rPr>
          <w:rFonts w:ascii="Times New Roman" w:eastAsia="Times New Roman" w:hAnsi="Times New Roman" w:cs="Times New Roman"/>
          <w:color w:val="000000" w:themeColor="text1"/>
          <w:sz w:val="24"/>
          <w:szCs w:val="24"/>
          <w:lang w:val="en-US" w:eastAsia="en-GB"/>
        </w:rPr>
        <w:t>Osun</w:t>
      </w:r>
      <w:proofErr w:type="spellEnd"/>
      <w:r w:rsidRPr="005E3A90">
        <w:rPr>
          <w:rFonts w:ascii="Times New Roman" w:eastAsia="Times New Roman" w:hAnsi="Times New Roman" w:cs="Times New Roman"/>
          <w:color w:val="000000" w:themeColor="text1"/>
          <w:sz w:val="24"/>
          <w:szCs w:val="24"/>
          <w:lang w:val="en-US" w:eastAsia="en-GB"/>
        </w:rPr>
        <w:t xml:space="preserve">, </w:t>
      </w:r>
      <w:proofErr w:type="spellStart"/>
      <w:r w:rsidRPr="005E3A90">
        <w:rPr>
          <w:rFonts w:ascii="Times New Roman" w:eastAsia="Times New Roman" w:hAnsi="Times New Roman" w:cs="Times New Roman"/>
          <w:color w:val="000000" w:themeColor="text1"/>
          <w:sz w:val="24"/>
          <w:szCs w:val="24"/>
          <w:lang w:val="en-US" w:eastAsia="en-GB"/>
        </w:rPr>
        <w:t>Ekiti</w:t>
      </w:r>
      <w:proofErr w:type="spellEnd"/>
      <w:r w:rsidRPr="005E3A90">
        <w:rPr>
          <w:rFonts w:ascii="Times New Roman" w:eastAsia="Times New Roman" w:hAnsi="Times New Roman" w:cs="Times New Roman"/>
          <w:color w:val="000000" w:themeColor="text1"/>
          <w:sz w:val="24"/>
          <w:szCs w:val="24"/>
          <w:lang w:val="en-US" w:eastAsia="en-GB"/>
        </w:rPr>
        <w:t xml:space="preserve">, Oyo, </w:t>
      </w:r>
      <w:proofErr w:type="spellStart"/>
      <w:r w:rsidRPr="005E3A90">
        <w:rPr>
          <w:rFonts w:ascii="Times New Roman" w:eastAsia="Times New Roman" w:hAnsi="Times New Roman" w:cs="Times New Roman"/>
          <w:color w:val="000000" w:themeColor="text1"/>
          <w:sz w:val="24"/>
          <w:szCs w:val="24"/>
          <w:lang w:val="en-US" w:eastAsia="en-GB"/>
        </w:rPr>
        <w:t>Abia</w:t>
      </w:r>
      <w:proofErr w:type="spellEnd"/>
      <w:r w:rsidRPr="005E3A90">
        <w:rPr>
          <w:rFonts w:ascii="Times New Roman" w:eastAsia="Times New Roman" w:hAnsi="Times New Roman" w:cs="Times New Roman"/>
          <w:color w:val="000000" w:themeColor="text1"/>
          <w:sz w:val="24"/>
          <w:szCs w:val="24"/>
          <w:lang w:val="en-US" w:eastAsia="en-GB"/>
        </w:rPr>
        <w:t xml:space="preserve">, Niger, Edo, Delta, and Cross River). Secondary data on annual </w:t>
      </w:r>
      <w:proofErr w:type="spellStart"/>
      <w:r w:rsidRPr="005E3A90">
        <w:rPr>
          <w:rFonts w:ascii="Times New Roman" w:eastAsia="Times New Roman" w:hAnsi="Times New Roman" w:cs="Times New Roman"/>
          <w:color w:val="000000" w:themeColor="text1"/>
          <w:sz w:val="24"/>
          <w:szCs w:val="24"/>
          <w:lang w:val="en-US" w:eastAsia="en-GB"/>
        </w:rPr>
        <w:t>kolanut</w:t>
      </w:r>
      <w:proofErr w:type="spellEnd"/>
      <w:r w:rsidRPr="005E3A90">
        <w:rPr>
          <w:rFonts w:ascii="Times New Roman" w:eastAsia="Times New Roman" w:hAnsi="Times New Roman" w:cs="Times New Roman"/>
          <w:color w:val="000000" w:themeColor="text1"/>
          <w:sz w:val="24"/>
          <w:szCs w:val="24"/>
          <w:lang w:val="en-US" w:eastAsia="en-GB"/>
        </w:rPr>
        <w:t xml:space="preserve"> production indices (yield, area harvested and production volume) and climatic variables (temperature, rainfall, relative humidity and wind speed) from the Food and Agriculture Organization and the National Aeronautics and Space Administration (NASA) respectively between 1980 and 2022 were used for the study. Trend analysis, Geographic Information System (GIS) techniques and Fully Modified Ordinary Least Squares (FMOLS) method were used to analyze the data. Results reveal that </w:t>
      </w:r>
      <w:proofErr w:type="spellStart"/>
      <w:r w:rsidRPr="005E3A90">
        <w:rPr>
          <w:rFonts w:ascii="Times New Roman" w:eastAsia="Times New Roman" w:hAnsi="Times New Roman" w:cs="Times New Roman"/>
          <w:color w:val="000000" w:themeColor="text1"/>
          <w:sz w:val="24"/>
          <w:szCs w:val="24"/>
          <w:lang w:val="en-US" w:eastAsia="en-GB"/>
        </w:rPr>
        <w:t>kolanut</w:t>
      </w:r>
      <w:proofErr w:type="spellEnd"/>
      <w:r w:rsidRPr="005E3A90">
        <w:rPr>
          <w:rFonts w:ascii="Times New Roman" w:eastAsia="Times New Roman" w:hAnsi="Times New Roman" w:cs="Times New Roman"/>
          <w:color w:val="000000" w:themeColor="text1"/>
          <w:sz w:val="24"/>
          <w:szCs w:val="24"/>
          <w:lang w:val="en-US" w:eastAsia="en-GB"/>
        </w:rPr>
        <w:t xml:space="preserve"> output in Nigeria exhibited fluctuating trends from 82,000 tons in 1997 to 177,000 tons in 2015. Areas harvested fluctuated between 91,000ha (1997) and 270,143ha (2010). Temperature trends showed consistent warming from 31.1oC in 1981 to 39.24oC in 2016, while rainfall patterns decreased from an all-time high of 2792.62mm in 1983 to 1371.96mm in 2022, with significant spatial disparities. Also, relative humidity and wind speed were the most stable of the four climatic variables sampled with a range of 82.4% in 1981 to 82.3% in 2022 and 5.49m/s in 1981 to 5.78m/s in 2022 respectively. GIS results show that southern states, experienced pronounced warming and declining rainfall.  GIS result shows that the average decadal temperature and rainfall in </w:t>
      </w:r>
      <w:proofErr w:type="spellStart"/>
      <w:r w:rsidRPr="005E3A90">
        <w:rPr>
          <w:rFonts w:ascii="Times New Roman" w:eastAsia="Times New Roman" w:hAnsi="Times New Roman" w:cs="Times New Roman"/>
          <w:color w:val="000000" w:themeColor="text1"/>
          <w:sz w:val="24"/>
          <w:szCs w:val="24"/>
          <w:lang w:val="en-US" w:eastAsia="en-GB"/>
        </w:rPr>
        <w:t>Ondo</w:t>
      </w:r>
      <w:proofErr w:type="spellEnd"/>
      <w:r w:rsidRPr="005E3A90">
        <w:rPr>
          <w:rFonts w:ascii="Times New Roman" w:eastAsia="Times New Roman" w:hAnsi="Times New Roman" w:cs="Times New Roman"/>
          <w:color w:val="000000" w:themeColor="text1"/>
          <w:sz w:val="24"/>
          <w:szCs w:val="24"/>
          <w:lang w:val="en-US" w:eastAsia="en-GB"/>
        </w:rPr>
        <w:t xml:space="preserve">, </w:t>
      </w:r>
      <w:proofErr w:type="spellStart"/>
      <w:r w:rsidRPr="005E3A90">
        <w:rPr>
          <w:rFonts w:ascii="Times New Roman" w:eastAsia="Times New Roman" w:hAnsi="Times New Roman" w:cs="Times New Roman"/>
          <w:color w:val="000000" w:themeColor="text1"/>
          <w:sz w:val="24"/>
          <w:szCs w:val="24"/>
          <w:lang w:val="en-US" w:eastAsia="en-GB"/>
        </w:rPr>
        <w:t>Ogun</w:t>
      </w:r>
      <w:proofErr w:type="spellEnd"/>
      <w:r w:rsidRPr="005E3A90">
        <w:rPr>
          <w:rFonts w:ascii="Times New Roman" w:eastAsia="Times New Roman" w:hAnsi="Times New Roman" w:cs="Times New Roman"/>
          <w:color w:val="000000" w:themeColor="text1"/>
          <w:sz w:val="24"/>
          <w:szCs w:val="24"/>
          <w:lang w:val="en-US" w:eastAsia="en-GB"/>
        </w:rPr>
        <w:t xml:space="preserve">, </w:t>
      </w:r>
      <w:proofErr w:type="spellStart"/>
      <w:r w:rsidRPr="005E3A90">
        <w:rPr>
          <w:rFonts w:ascii="Times New Roman" w:eastAsia="Times New Roman" w:hAnsi="Times New Roman" w:cs="Times New Roman"/>
          <w:color w:val="000000" w:themeColor="text1"/>
          <w:sz w:val="24"/>
          <w:szCs w:val="24"/>
          <w:lang w:val="en-US" w:eastAsia="en-GB"/>
        </w:rPr>
        <w:t>Osun</w:t>
      </w:r>
      <w:proofErr w:type="spellEnd"/>
      <w:r w:rsidRPr="005E3A90">
        <w:rPr>
          <w:rFonts w:ascii="Times New Roman" w:eastAsia="Times New Roman" w:hAnsi="Times New Roman" w:cs="Times New Roman"/>
          <w:color w:val="000000" w:themeColor="text1"/>
          <w:sz w:val="24"/>
          <w:szCs w:val="24"/>
          <w:lang w:val="en-US" w:eastAsia="en-GB"/>
        </w:rPr>
        <w:t xml:space="preserve">, </w:t>
      </w:r>
      <w:proofErr w:type="spellStart"/>
      <w:r w:rsidRPr="005E3A90">
        <w:rPr>
          <w:rFonts w:ascii="Times New Roman" w:eastAsia="Times New Roman" w:hAnsi="Times New Roman" w:cs="Times New Roman"/>
          <w:color w:val="000000" w:themeColor="text1"/>
          <w:sz w:val="24"/>
          <w:szCs w:val="24"/>
          <w:lang w:val="en-US" w:eastAsia="en-GB"/>
        </w:rPr>
        <w:t>Ekiti</w:t>
      </w:r>
      <w:proofErr w:type="spellEnd"/>
      <w:r w:rsidRPr="005E3A90">
        <w:rPr>
          <w:rFonts w:ascii="Times New Roman" w:eastAsia="Times New Roman" w:hAnsi="Times New Roman" w:cs="Times New Roman"/>
          <w:color w:val="000000" w:themeColor="text1"/>
          <w:sz w:val="24"/>
          <w:szCs w:val="24"/>
          <w:lang w:val="en-US" w:eastAsia="en-GB"/>
        </w:rPr>
        <w:t xml:space="preserve">, Oyo, </w:t>
      </w:r>
      <w:proofErr w:type="spellStart"/>
      <w:r w:rsidRPr="005E3A90">
        <w:rPr>
          <w:rFonts w:ascii="Times New Roman" w:eastAsia="Times New Roman" w:hAnsi="Times New Roman" w:cs="Times New Roman"/>
          <w:color w:val="000000" w:themeColor="text1"/>
          <w:sz w:val="24"/>
          <w:szCs w:val="24"/>
          <w:lang w:val="en-US" w:eastAsia="en-GB"/>
        </w:rPr>
        <w:t>Abia</w:t>
      </w:r>
      <w:proofErr w:type="spellEnd"/>
      <w:r w:rsidRPr="005E3A90">
        <w:rPr>
          <w:rFonts w:ascii="Times New Roman" w:eastAsia="Times New Roman" w:hAnsi="Times New Roman" w:cs="Times New Roman"/>
          <w:color w:val="000000" w:themeColor="text1"/>
          <w:sz w:val="24"/>
          <w:szCs w:val="24"/>
          <w:lang w:val="en-US" w:eastAsia="en-GB"/>
        </w:rPr>
        <w:t xml:space="preserve">, Edo, Delta, and Cross River  were between 22oC-26oC to 23oC-27oC and 1300mm-2400mm to 1400mm-2300mm in period 1 (1981-1990) and period 4 (2010-2020) respectively. FMOLS results reveal that the lagged </w:t>
      </w:r>
      <w:proofErr w:type="spellStart"/>
      <w:r w:rsidRPr="005E3A90">
        <w:rPr>
          <w:rFonts w:ascii="Times New Roman" w:eastAsia="Times New Roman" w:hAnsi="Times New Roman" w:cs="Times New Roman"/>
          <w:color w:val="000000" w:themeColor="text1"/>
          <w:sz w:val="24"/>
          <w:szCs w:val="24"/>
          <w:lang w:val="en-US" w:eastAsia="en-GB"/>
        </w:rPr>
        <w:t>kolanut</w:t>
      </w:r>
      <w:proofErr w:type="spellEnd"/>
      <w:r w:rsidRPr="005E3A90">
        <w:rPr>
          <w:rFonts w:ascii="Times New Roman" w:eastAsia="Times New Roman" w:hAnsi="Times New Roman" w:cs="Times New Roman"/>
          <w:color w:val="000000" w:themeColor="text1"/>
          <w:sz w:val="24"/>
          <w:szCs w:val="24"/>
          <w:lang w:val="en-US" w:eastAsia="en-GB"/>
        </w:rPr>
        <w:t xml:space="preserve"> output (β = </w:t>
      </w:r>
      <w:r w:rsidRPr="005E3A90">
        <w:rPr>
          <w:rFonts w:ascii="Times New Roman" w:eastAsia="Times New Roman" w:hAnsi="Times New Roman" w:cs="Times New Roman"/>
          <w:color w:val="000000" w:themeColor="text1"/>
          <w:sz w:val="24"/>
          <w:szCs w:val="24"/>
          <w:lang w:val="en-US" w:eastAsia="en-GB"/>
        </w:rPr>
        <w:lastRenderedPageBreak/>
        <w:t xml:space="preserve">0.879, p&lt;0.01), area harvested (β = 0.605, p&lt;0.01), temperature (β = 0.683, p&lt;0.05) and wind speed (β = 0.233, p&lt;0.01) had significant effects on current </w:t>
      </w:r>
      <w:proofErr w:type="spellStart"/>
      <w:r w:rsidRPr="005E3A90">
        <w:rPr>
          <w:rFonts w:ascii="Times New Roman" w:eastAsia="Times New Roman" w:hAnsi="Times New Roman" w:cs="Times New Roman"/>
          <w:color w:val="000000" w:themeColor="text1"/>
          <w:sz w:val="24"/>
          <w:szCs w:val="24"/>
          <w:lang w:val="en-US" w:eastAsia="en-GB"/>
        </w:rPr>
        <w:t>kolanut</w:t>
      </w:r>
      <w:proofErr w:type="spellEnd"/>
      <w:r w:rsidRPr="005E3A90">
        <w:rPr>
          <w:rFonts w:ascii="Times New Roman" w:eastAsia="Times New Roman" w:hAnsi="Times New Roman" w:cs="Times New Roman"/>
          <w:color w:val="000000" w:themeColor="text1"/>
          <w:sz w:val="24"/>
          <w:szCs w:val="24"/>
          <w:lang w:val="en-US" w:eastAsia="en-GB"/>
        </w:rPr>
        <w:t xml:space="preserve"> output. However, the lagged value of area harvested (β = -0.515, p&lt;0.01) had a negative effect on current </w:t>
      </w:r>
      <w:proofErr w:type="spellStart"/>
      <w:r w:rsidRPr="005E3A90">
        <w:rPr>
          <w:rFonts w:ascii="Times New Roman" w:eastAsia="Times New Roman" w:hAnsi="Times New Roman" w:cs="Times New Roman"/>
          <w:color w:val="000000" w:themeColor="text1"/>
          <w:sz w:val="24"/>
          <w:szCs w:val="24"/>
          <w:lang w:val="en-US" w:eastAsia="en-GB"/>
        </w:rPr>
        <w:t>kolanut</w:t>
      </w:r>
      <w:proofErr w:type="spellEnd"/>
      <w:r w:rsidRPr="005E3A90">
        <w:rPr>
          <w:rFonts w:ascii="Times New Roman" w:eastAsia="Times New Roman" w:hAnsi="Times New Roman" w:cs="Times New Roman"/>
          <w:color w:val="000000" w:themeColor="text1"/>
          <w:sz w:val="24"/>
          <w:szCs w:val="24"/>
          <w:lang w:val="en-US" w:eastAsia="en-GB"/>
        </w:rPr>
        <w:t xml:space="preserve"> output. The study concluded that, </w:t>
      </w:r>
      <w:proofErr w:type="spellStart"/>
      <w:r w:rsidRPr="005E3A90">
        <w:rPr>
          <w:rFonts w:ascii="Times New Roman" w:eastAsia="Times New Roman" w:hAnsi="Times New Roman" w:cs="Times New Roman"/>
          <w:color w:val="000000" w:themeColor="text1"/>
          <w:sz w:val="24"/>
          <w:szCs w:val="24"/>
          <w:lang w:val="en-US" w:eastAsia="en-GB"/>
        </w:rPr>
        <w:t>kolanut</w:t>
      </w:r>
      <w:proofErr w:type="spellEnd"/>
      <w:r w:rsidRPr="005E3A90">
        <w:rPr>
          <w:rFonts w:ascii="Times New Roman" w:eastAsia="Times New Roman" w:hAnsi="Times New Roman" w:cs="Times New Roman"/>
          <w:color w:val="000000" w:themeColor="text1"/>
          <w:sz w:val="24"/>
          <w:szCs w:val="24"/>
          <w:lang w:val="en-US" w:eastAsia="en-GB"/>
        </w:rPr>
        <w:t xml:space="preserve"> yield in Nigeria is affected by climatic changes, particularly temperature and wind speed. It was recommended that farmers should plant windbreak and shade trees to reduce heat and wind stress while continuous training on the climatic requirements of </w:t>
      </w:r>
      <w:proofErr w:type="spellStart"/>
      <w:r w:rsidRPr="005E3A90">
        <w:rPr>
          <w:rFonts w:ascii="Times New Roman" w:eastAsia="Times New Roman" w:hAnsi="Times New Roman" w:cs="Times New Roman"/>
          <w:color w:val="000000" w:themeColor="text1"/>
          <w:sz w:val="24"/>
          <w:szCs w:val="24"/>
          <w:lang w:val="en-US" w:eastAsia="en-GB"/>
        </w:rPr>
        <w:t>kolanut</w:t>
      </w:r>
      <w:proofErr w:type="spellEnd"/>
      <w:r w:rsidRPr="005E3A90">
        <w:rPr>
          <w:rFonts w:ascii="Times New Roman" w:eastAsia="Times New Roman" w:hAnsi="Times New Roman" w:cs="Times New Roman"/>
          <w:color w:val="000000" w:themeColor="text1"/>
          <w:sz w:val="24"/>
          <w:szCs w:val="24"/>
          <w:lang w:val="en-US" w:eastAsia="en-GB"/>
        </w:rPr>
        <w:t xml:space="preserve"> production should be encouraged among the farmers for better output.</w:t>
      </w:r>
    </w:p>
    <w:p w:rsidR="005328A5" w:rsidRDefault="005328A5" w:rsidP="005328A5"/>
    <w:sectPr w:rsidR="005328A5" w:rsidSect="005057B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5328A5"/>
    <w:rsid w:val="005057BD"/>
    <w:rsid w:val="005328A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28A5"/>
    <w:pPr>
      <w:spacing w:after="160" w:line="259" w:lineRule="auto"/>
    </w:pPr>
    <w:rPr>
      <w:lang w:val="en-GB"/>
    </w:rPr>
  </w:style>
  <w:style w:type="paragraph" w:styleId="Heading1">
    <w:name w:val="heading 1"/>
    <w:basedOn w:val="Normal"/>
    <w:next w:val="Normal"/>
    <w:link w:val="Heading1Char"/>
    <w:uiPriority w:val="9"/>
    <w:qFormat/>
    <w:rsid w:val="005328A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5328A5"/>
    <w:rPr>
      <w:rFonts w:asciiTheme="majorHAnsi" w:eastAsiaTheme="majorEastAsia" w:hAnsiTheme="majorHAnsi" w:cstheme="majorBidi"/>
      <w:color w:val="365F91" w:themeColor="accent1" w:themeShade="BF"/>
      <w:sz w:val="32"/>
      <w:szCs w:val="32"/>
      <w:lang w:val="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471</Words>
  <Characters>2691</Characters>
  <Application>Microsoft Office Word</Application>
  <DocSecurity>0</DocSecurity>
  <Lines>22</Lines>
  <Paragraphs>6</Paragraphs>
  <ScaleCrop>false</ScaleCrop>
  <Company/>
  <LinksUpToDate>false</LinksUpToDate>
  <CharactersWithSpaces>3156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2025-12-15T13:32:00Z</dcterms:created>
  <dcterms:modified xsi:type="dcterms:W3CDTF">2025-12-15T13:36:00Z</dcterms:modified>
</cp:coreProperties>
</file>