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253E8" w:rsidRPr="00D736A8" w:rsidRDefault="00F253E8" w:rsidP="00F253E8">
      <w:pPr>
        <w:spacing w:after="0" w:line="480" w:lineRule="auto"/>
        <w:ind w:left="1440"/>
        <w:rPr>
          <w:rFonts w:ascii="Times New Roman" w:hAnsi="Times New Roman" w:cs="Times New Roman"/>
          <w:b/>
          <w:sz w:val="24"/>
          <w:szCs w:val="24"/>
        </w:rPr>
      </w:pPr>
      <w:r w:rsidRPr="00D736A8">
        <w:rPr>
          <w:rFonts w:ascii="Times New Roman" w:eastAsia="Times New Roman" w:hAnsi="Times New Roman" w:cs="Times New Roman"/>
          <w:b/>
          <w:bCs/>
          <w:sz w:val="24"/>
          <w:szCs w:val="24"/>
        </w:rPr>
        <w:t>EFFECTS OF CONSUMING MUSHROOM-BASED DIETS ON VITAMIN D DEFICIENCY-AN ANIMAL BASED STUDY</w:t>
      </w:r>
    </w:p>
    <w:p w:rsidR="00F253E8" w:rsidRPr="00D736A8" w:rsidRDefault="00F253E8" w:rsidP="00F253E8">
      <w:pPr>
        <w:spacing w:after="0" w:line="480" w:lineRule="auto"/>
        <w:jc w:val="center"/>
        <w:rPr>
          <w:rFonts w:ascii="Times New Roman" w:hAnsi="Times New Roman" w:cs="Times New Roman"/>
          <w:b/>
          <w:sz w:val="24"/>
          <w:szCs w:val="24"/>
        </w:rPr>
      </w:pPr>
      <w:r w:rsidRPr="00D736A8">
        <w:rPr>
          <w:rFonts w:ascii="Times New Roman" w:hAnsi="Times New Roman" w:cs="Times New Roman"/>
          <w:b/>
          <w:sz w:val="24"/>
          <w:szCs w:val="24"/>
        </w:rPr>
        <w:t>BY</w:t>
      </w:r>
    </w:p>
    <w:p w:rsidR="00F253E8" w:rsidRPr="00D736A8" w:rsidRDefault="00F253E8" w:rsidP="00F253E8">
      <w:pPr>
        <w:spacing w:after="0" w:line="480" w:lineRule="auto"/>
        <w:jc w:val="both"/>
        <w:rPr>
          <w:rFonts w:ascii="Times New Roman" w:hAnsi="Times New Roman" w:cs="Times New Roman"/>
          <w:b/>
          <w:sz w:val="24"/>
          <w:szCs w:val="24"/>
        </w:rPr>
      </w:pPr>
    </w:p>
    <w:p w:rsidR="00F253E8" w:rsidRPr="00D736A8" w:rsidRDefault="00F253E8" w:rsidP="00F253E8">
      <w:pPr>
        <w:spacing w:after="0" w:line="480" w:lineRule="auto"/>
        <w:jc w:val="center"/>
        <w:rPr>
          <w:rFonts w:ascii="Times New Roman" w:hAnsi="Times New Roman" w:cs="Times New Roman"/>
          <w:b/>
          <w:sz w:val="24"/>
          <w:szCs w:val="24"/>
        </w:rPr>
      </w:pPr>
      <w:r w:rsidRPr="00D736A8">
        <w:rPr>
          <w:rFonts w:ascii="Times New Roman" w:hAnsi="Times New Roman" w:cs="Times New Roman"/>
          <w:b/>
          <w:bCs/>
          <w:sz w:val="24"/>
          <w:szCs w:val="24"/>
        </w:rPr>
        <w:t>AJUZIE NNENNA CHOICE</w:t>
      </w:r>
      <w:r w:rsidRPr="00D736A8">
        <w:rPr>
          <w:rFonts w:ascii="Times New Roman" w:hAnsi="Times New Roman" w:cs="Times New Roman"/>
          <w:b/>
          <w:bCs/>
          <w:sz w:val="24"/>
          <w:szCs w:val="24"/>
        </w:rPr>
        <w:br/>
      </w:r>
      <w:r w:rsidRPr="00D736A8">
        <w:rPr>
          <w:rFonts w:ascii="Times New Roman" w:hAnsi="Times New Roman" w:cs="Times New Roman"/>
          <w:b/>
          <w:sz w:val="24"/>
          <w:szCs w:val="24"/>
          <w:lang w:val="en-GB"/>
        </w:rPr>
        <w:t xml:space="preserve">B.Sc. (Abeokuta), M.Sc. (Ibadan) </w:t>
      </w:r>
      <w:r w:rsidRPr="00D736A8">
        <w:rPr>
          <w:rFonts w:ascii="Times New Roman" w:hAnsi="Times New Roman" w:cs="Times New Roman"/>
          <w:b/>
          <w:sz w:val="24"/>
          <w:szCs w:val="24"/>
          <w:lang w:val="en-GB"/>
        </w:rPr>
        <w:br/>
      </w:r>
      <w:proofErr w:type="spellStart"/>
      <w:r w:rsidRPr="00D736A8">
        <w:rPr>
          <w:rFonts w:ascii="Times New Roman" w:hAnsi="Times New Roman" w:cs="Times New Roman"/>
          <w:b/>
          <w:sz w:val="24"/>
          <w:szCs w:val="24"/>
        </w:rPr>
        <w:t>Matric</w:t>
      </w:r>
      <w:proofErr w:type="spellEnd"/>
      <w:r w:rsidRPr="00D736A8">
        <w:rPr>
          <w:rFonts w:ascii="Times New Roman" w:hAnsi="Times New Roman" w:cs="Times New Roman"/>
          <w:b/>
          <w:sz w:val="24"/>
          <w:szCs w:val="24"/>
        </w:rPr>
        <w:t xml:space="preserve"> No: </w:t>
      </w:r>
      <w:r w:rsidRPr="00D736A8">
        <w:rPr>
          <w:rFonts w:ascii="Times New Roman" w:hAnsi="Times New Roman" w:cs="Times New Roman"/>
          <w:b/>
          <w:bCs/>
          <w:sz w:val="24"/>
          <w:szCs w:val="24"/>
        </w:rPr>
        <w:t>PG 15/0457</w:t>
      </w:r>
    </w:p>
    <w:p w:rsidR="00F253E8" w:rsidRPr="00D736A8" w:rsidRDefault="00F253E8" w:rsidP="00F253E8">
      <w:pPr>
        <w:spacing w:after="0" w:line="480" w:lineRule="auto"/>
        <w:jc w:val="center"/>
        <w:rPr>
          <w:rFonts w:ascii="Times New Roman" w:hAnsi="Times New Roman" w:cs="Times New Roman"/>
          <w:b/>
          <w:sz w:val="24"/>
          <w:szCs w:val="24"/>
        </w:rPr>
      </w:pPr>
    </w:p>
    <w:p w:rsidR="00F253E8" w:rsidRPr="00D736A8" w:rsidRDefault="00F253E8" w:rsidP="00F253E8">
      <w:pPr>
        <w:spacing w:after="0" w:line="480" w:lineRule="auto"/>
        <w:jc w:val="center"/>
        <w:rPr>
          <w:rFonts w:ascii="Times New Roman" w:hAnsi="Times New Roman" w:cs="Times New Roman"/>
          <w:b/>
          <w:sz w:val="24"/>
          <w:szCs w:val="24"/>
        </w:rPr>
      </w:pPr>
    </w:p>
    <w:p w:rsidR="00F253E8" w:rsidRPr="00D736A8" w:rsidRDefault="00F253E8" w:rsidP="00F253E8">
      <w:pPr>
        <w:pStyle w:val="NoSpacing"/>
        <w:spacing w:line="480" w:lineRule="auto"/>
        <w:jc w:val="center"/>
        <w:rPr>
          <w:rFonts w:ascii="Times New Roman" w:hAnsi="Times New Roman" w:cs="Times New Roman"/>
          <w:b/>
          <w:sz w:val="24"/>
          <w:szCs w:val="24"/>
        </w:rPr>
      </w:pPr>
      <w:r w:rsidRPr="00D736A8">
        <w:rPr>
          <w:rFonts w:ascii="Times New Roman" w:hAnsi="Times New Roman" w:cs="Times New Roman"/>
          <w:b/>
          <w:sz w:val="24"/>
          <w:szCs w:val="24"/>
        </w:rPr>
        <w:t xml:space="preserve">A Thesis submitted to the Department of Nutrition And Dietetics, College of Food Science and Human Ecology, Federal University of Agriculture, Abeokuta, </w:t>
      </w:r>
      <w:proofErr w:type="spellStart"/>
      <w:r w:rsidRPr="00D736A8">
        <w:rPr>
          <w:rFonts w:ascii="Times New Roman" w:hAnsi="Times New Roman" w:cs="Times New Roman"/>
          <w:b/>
          <w:sz w:val="24"/>
          <w:szCs w:val="24"/>
        </w:rPr>
        <w:t>Ogun</w:t>
      </w:r>
      <w:proofErr w:type="spellEnd"/>
      <w:r w:rsidRPr="00D736A8">
        <w:rPr>
          <w:rFonts w:ascii="Times New Roman" w:hAnsi="Times New Roman" w:cs="Times New Roman"/>
          <w:b/>
          <w:sz w:val="24"/>
          <w:szCs w:val="24"/>
        </w:rPr>
        <w:t xml:space="preserve"> State, in partial fulfillment of the requirements for the Degree of Doctor of Philosophy (Nutrition and Dietetics)</w:t>
      </w:r>
    </w:p>
    <w:p w:rsidR="00F253E8" w:rsidRPr="00D736A8" w:rsidRDefault="00F253E8" w:rsidP="00F253E8">
      <w:pPr>
        <w:pStyle w:val="NoSpacing"/>
        <w:spacing w:line="480" w:lineRule="auto"/>
        <w:jc w:val="center"/>
        <w:rPr>
          <w:rFonts w:ascii="Times New Roman" w:hAnsi="Times New Roman" w:cs="Times New Roman"/>
          <w:b/>
          <w:sz w:val="24"/>
          <w:szCs w:val="24"/>
        </w:rPr>
      </w:pPr>
    </w:p>
    <w:p w:rsidR="00F253E8" w:rsidRPr="00D736A8" w:rsidRDefault="00F253E8" w:rsidP="00F253E8">
      <w:pPr>
        <w:pStyle w:val="NoSpacing"/>
        <w:spacing w:line="480" w:lineRule="auto"/>
        <w:jc w:val="center"/>
        <w:rPr>
          <w:rFonts w:ascii="Times New Roman" w:hAnsi="Times New Roman" w:cs="Times New Roman"/>
          <w:b/>
          <w:sz w:val="24"/>
          <w:szCs w:val="24"/>
        </w:rPr>
      </w:pPr>
    </w:p>
    <w:p w:rsidR="00F253E8" w:rsidRPr="00D736A8" w:rsidRDefault="00F253E8" w:rsidP="00F253E8">
      <w:pPr>
        <w:pStyle w:val="NoSpacing"/>
        <w:spacing w:line="480" w:lineRule="auto"/>
        <w:jc w:val="center"/>
        <w:rPr>
          <w:rFonts w:ascii="Times New Roman" w:hAnsi="Times New Roman" w:cs="Times New Roman"/>
          <w:b/>
          <w:sz w:val="24"/>
          <w:szCs w:val="24"/>
        </w:rPr>
      </w:pPr>
    </w:p>
    <w:p w:rsidR="00F253E8" w:rsidRPr="00D736A8" w:rsidRDefault="00F253E8" w:rsidP="00F253E8">
      <w:pPr>
        <w:pStyle w:val="NoSpacing"/>
        <w:spacing w:line="480" w:lineRule="auto"/>
        <w:rPr>
          <w:rFonts w:ascii="Times New Roman" w:hAnsi="Times New Roman" w:cs="Times New Roman"/>
          <w:b/>
          <w:sz w:val="24"/>
          <w:szCs w:val="24"/>
        </w:rPr>
      </w:pPr>
    </w:p>
    <w:p w:rsidR="00F253E8" w:rsidRPr="00D736A8" w:rsidRDefault="00F253E8" w:rsidP="00F253E8">
      <w:pPr>
        <w:pStyle w:val="NoSpacing"/>
        <w:spacing w:line="480" w:lineRule="auto"/>
        <w:rPr>
          <w:rFonts w:ascii="Times New Roman" w:hAnsi="Times New Roman" w:cs="Times New Roman"/>
          <w:b/>
          <w:sz w:val="24"/>
          <w:szCs w:val="24"/>
        </w:rPr>
      </w:pPr>
    </w:p>
    <w:p w:rsidR="00F253E8" w:rsidRPr="00D736A8" w:rsidRDefault="00F253E8" w:rsidP="00F253E8">
      <w:pPr>
        <w:pStyle w:val="NoSpacing"/>
        <w:spacing w:line="480" w:lineRule="auto"/>
        <w:jc w:val="center"/>
        <w:rPr>
          <w:rFonts w:ascii="Times New Roman" w:hAnsi="Times New Roman" w:cs="Times New Roman"/>
          <w:b/>
          <w:sz w:val="24"/>
          <w:szCs w:val="24"/>
        </w:rPr>
      </w:pPr>
      <w:r w:rsidRPr="00D736A8">
        <w:rPr>
          <w:rFonts w:ascii="Times New Roman" w:hAnsi="Times New Roman" w:cs="Times New Roman"/>
          <w:b/>
          <w:sz w:val="24"/>
          <w:szCs w:val="24"/>
        </w:rPr>
        <w:t>May, 2025</w:t>
      </w:r>
    </w:p>
    <w:p w:rsidR="00F253E8" w:rsidRPr="00D736A8" w:rsidRDefault="00F253E8" w:rsidP="00F253E8">
      <w:pPr>
        <w:pStyle w:val="NoSpacing"/>
        <w:spacing w:line="480" w:lineRule="auto"/>
        <w:jc w:val="center"/>
        <w:rPr>
          <w:rFonts w:ascii="Times New Roman" w:hAnsi="Times New Roman" w:cs="Times New Roman"/>
          <w:b/>
          <w:sz w:val="24"/>
          <w:szCs w:val="24"/>
        </w:rPr>
      </w:pPr>
    </w:p>
    <w:p w:rsidR="00F253E8" w:rsidRPr="00D736A8" w:rsidRDefault="00F253E8" w:rsidP="00F253E8">
      <w:pPr>
        <w:pStyle w:val="NoSpacing"/>
        <w:spacing w:line="480" w:lineRule="auto"/>
        <w:jc w:val="center"/>
        <w:rPr>
          <w:rFonts w:ascii="Times New Roman" w:hAnsi="Times New Roman" w:cs="Times New Roman"/>
          <w:b/>
          <w:sz w:val="24"/>
          <w:szCs w:val="24"/>
        </w:rPr>
      </w:pPr>
    </w:p>
    <w:p w:rsidR="00F253E8" w:rsidRPr="00D736A8" w:rsidRDefault="00F253E8" w:rsidP="00F253E8">
      <w:pPr>
        <w:pStyle w:val="NoSpacing"/>
        <w:spacing w:line="480" w:lineRule="auto"/>
        <w:jc w:val="center"/>
        <w:rPr>
          <w:rFonts w:ascii="Times New Roman" w:hAnsi="Times New Roman" w:cs="Times New Roman"/>
          <w:b/>
          <w:sz w:val="24"/>
          <w:szCs w:val="24"/>
        </w:rPr>
      </w:pPr>
    </w:p>
    <w:p w:rsidR="00F253E8" w:rsidRPr="00D736A8" w:rsidRDefault="00F253E8" w:rsidP="00F253E8">
      <w:pPr>
        <w:pStyle w:val="NoSpacing"/>
        <w:spacing w:line="480" w:lineRule="auto"/>
        <w:jc w:val="center"/>
        <w:rPr>
          <w:rFonts w:ascii="Times New Roman" w:hAnsi="Times New Roman" w:cs="Times New Roman"/>
          <w:b/>
          <w:sz w:val="24"/>
          <w:szCs w:val="24"/>
        </w:rPr>
      </w:pPr>
    </w:p>
    <w:p w:rsidR="00F253E8" w:rsidRPr="00D736A8" w:rsidRDefault="00F253E8" w:rsidP="00F253E8">
      <w:pPr>
        <w:pStyle w:val="Heading1"/>
      </w:pPr>
      <w:bookmarkStart w:id="0" w:name="_Toc202708058"/>
      <w:r w:rsidRPr="00D736A8">
        <w:lastRenderedPageBreak/>
        <w:t>ABSTRACT</w:t>
      </w:r>
      <w:bookmarkEnd w:id="0"/>
    </w:p>
    <w:p w:rsidR="00F253E8" w:rsidRPr="00D736A8" w:rsidRDefault="00F253E8" w:rsidP="00F253E8">
      <w:pPr>
        <w:spacing w:line="480" w:lineRule="auto"/>
        <w:jc w:val="both"/>
        <w:rPr>
          <w:rFonts w:ascii="Times New Roman" w:eastAsia="Times New Roman" w:hAnsi="Times New Roman" w:cs="Times New Roman"/>
          <w:sz w:val="24"/>
          <w:szCs w:val="24"/>
        </w:rPr>
      </w:pPr>
      <w:r w:rsidRPr="00D736A8">
        <w:rPr>
          <w:rFonts w:ascii="Times New Roman" w:eastAsia="Times New Roman" w:hAnsi="Times New Roman" w:cs="Times New Roman"/>
          <w:sz w:val="24"/>
          <w:szCs w:val="24"/>
        </w:rPr>
        <w:t xml:space="preserve">Vitamin D is a fat-soluble micronutrient that is important for calcium and phosphorus absorption, bone development, and immune function. It has become a global public health concern due to insufficient sun exposure, making dietary sources very important. This study aimed to assess consumption pattern, knowledge and awareness of mushrooms among pregnant and lactating mothers and evaluate the effectiveness of consuming mushroom based diets on vitamin D deficiency (VDD). Cross-sectional survey among 230 randomly selected pregnant and lactating mothers attending selected tertiary hospitals in </w:t>
      </w:r>
      <w:proofErr w:type="spellStart"/>
      <w:r w:rsidRPr="00D736A8">
        <w:rPr>
          <w:rFonts w:ascii="Times New Roman" w:eastAsia="Times New Roman" w:hAnsi="Times New Roman" w:cs="Times New Roman"/>
          <w:sz w:val="24"/>
          <w:szCs w:val="24"/>
        </w:rPr>
        <w:t>Ogun</w:t>
      </w:r>
      <w:proofErr w:type="spellEnd"/>
      <w:r w:rsidRPr="00D736A8">
        <w:rPr>
          <w:rFonts w:ascii="Times New Roman" w:eastAsia="Times New Roman" w:hAnsi="Times New Roman" w:cs="Times New Roman"/>
          <w:sz w:val="24"/>
          <w:szCs w:val="24"/>
        </w:rPr>
        <w:t xml:space="preserve"> and Lagos States were conducted on mushroom consumption pattern, knowledge, awareness using validated questionnaires. Four most consumed mushrooms were used to formulate four diets using a blend of 62.5g mushrooms; 15.5g millet, 14g soybean, 4g oat, and 4ml vegetable oil were homogenized and blended. Samples of mushrooms and formulated diets were analyzed for nutrients, anti-nutrient, and microbial composition using standard procedures. The VDD induced rats were exposed to formulated diets and VD-tablet (5µg, 10µg, 15µg, and 20µg) and sunlight (120 minutes/day) and 1 group of VDD induced and non-induced rats fed 60g of rat pellet were used as control groups using randomized control design. Rats were fed for four weeks before induction of pregnancy and gestation lasted for 21 days. Weight, blood glucose and pressure were monitored weekly. All rats and pups were sacrificed after delivery following standard procedures. Blood sample were analyzed for calcium, phosphorus, parathyroid hormone, protein and lipid profiles using standard biochemical procedures and internal organs were </w:t>
      </w:r>
      <w:r w:rsidRPr="00D736A8">
        <w:rPr>
          <w:rFonts w:ascii="Times New Roman" w:eastAsia="Times New Roman" w:hAnsi="Times New Roman" w:cs="Times New Roman"/>
          <w:sz w:val="24"/>
          <w:szCs w:val="24"/>
          <w:lang w:val="en-GB"/>
        </w:rPr>
        <w:t>examined for histological features</w:t>
      </w:r>
      <w:r w:rsidRPr="00D736A8">
        <w:rPr>
          <w:rFonts w:ascii="Times New Roman" w:eastAsia="Times New Roman" w:hAnsi="Times New Roman" w:cs="Times New Roman"/>
          <w:sz w:val="24"/>
          <w:szCs w:val="24"/>
        </w:rPr>
        <w:t xml:space="preserve">. Data were analyzed using frequency, mean and standard deviation and t-test. Two-third of respondents were aged 26–35 years, with 50% were in second trimester. Most consumed mushrooms were Oyster (41%), Milky (26.5%), Shiitake (21.8%), and Wood Ear (10.6%). </w:t>
      </w:r>
      <w:r w:rsidRPr="00D736A8">
        <w:rPr>
          <w:rFonts w:ascii="Times New Roman" w:hAnsi="Times New Roman" w:cs="Times New Roman"/>
          <w:sz w:val="24"/>
          <w:szCs w:val="24"/>
        </w:rPr>
        <w:t xml:space="preserve">Majority (77.1%) of the </w:t>
      </w:r>
      <w:r w:rsidRPr="00D736A8">
        <w:rPr>
          <w:rFonts w:ascii="Times New Roman" w:hAnsi="Times New Roman" w:cs="Times New Roman"/>
          <w:sz w:val="24"/>
          <w:szCs w:val="24"/>
        </w:rPr>
        <w:lastRenderedPageBreak/>
        <w:t>respondents have never eaten mushroom</w:t>
      </w:r>
      <w:proofErr w:type="gramStart"/>
      <w:r w:rsidRPr="00D736A8">
        <w:rPr>
          <w:rFonts w:ascii="Times New Roman" w:hAnsi="Times New Roman" w:cs="Times New Roman"/>
          <w:sz w:val="24"/>
          <w:szCs w:val="24"/>
        </w:rPr>
        <w:t>,62.9</w:t>
      </w:r>
      <w:proofErr w:type="gramEnd"/>
      <w:r w:rsidRPr="00D736A8">
        <w:rPr>
          <w:rFonts w:ascii="Times New Roman" w:hAnsi="Times New Roman" w:cs="Times New Roman"/>
          <w:sz w:val="24"/>
          <w:szCs w:val="24"/>
        </w:rPr>
        <w:t>% had poor knowledge</w:t>
      </w:r>
      <w:r w:rsidRPr="00D736A8">
        <w:rPr>
          <w:rFonts w:ascii="Times New Roman" w:eastAsia="Times New Roman" w:hAnsi="Times New Roman" w:cs="Times New Roman"/>
          <w:sz w:val="24"/>
          <w:szCs w:val="24"/>
        </w:rPr>
        <w:t xml:space="preserve"> and </w:t>
      </w:r>
      <w:r w:rsidRPr="00D736A8">
        <w:rPr>
          <w:rFonts w:ascii="Times New Roman" w:hAnsi="Times New Roman" w:cs="Times New Roman"/>
          <w:sz w:val="24"/>
          <w:szCs w:val="24"/>
        </w:rPr>
        <w:t xml:space="preserve">58.3% were aware of mushroom. </w:t>
      </w:r>
      <w:r w:rsidRPr="00D736A8">
        <w:rPr>
          <w:rFonts w:ascii="Times New Roman" w:eastAsia="Times New Roman" w:hAnsi="Times New Roman" w:cs="Times New Roman"/>
          <w:sz w:val="24"/>
          <w:szCs w:val="24"/>
        </w:rPr>
        <w:t xml:space="preserve">Oyster mushroom contained the highest VD (161.42µg/100g), calcium (116.21mg/100g), and phosphorus (3.43mg/100g) contents, while Milky mushroom had the highest protein (24.17g/100g) content. Oyster mushroom-based diet had the highest VD (140.05µg/100g), protein, calcium, iron, iodine, </w:t>
      </w:r>
      <w:proofErr w:type="spellStart"/>
      <w:r w:rsidRPr="00D736A8">
        <w:rPr>
          <w:rFonts w:ascii="Times New Roman" w:eastAsia="Times New Roman" w:hAnsi="Times New Roman" w:cs="Times New Roman"/>
          <w:sz w:val="24"/>
          <w:szCs w:val="24"/>
        </w:rPr>
        <w:t>folate</w:t>
      </w:r>
      <w:proofErr w:type="spellEnd"/>
      <w:r w:rsidRPr="00D736A8">
        <w:rPr>
          <w:rFonts w:ascii="Times New Roman" w:eastAsia="Times New Roman" w:hAnsi="Times New Roman" w:cs="Times New Roman"/>
          <w:sz w:val="24"/>
          <w:szCs w:val="24"/>
        </w:rPr>
        <w:t xml:space="preserve">, and β-carotene. All samples had permitted levels of oxalate, </w:t>
      </w:r>
      <w:proofErr w:type="spellStart"/>
      <w:r w:rsidRPr="00D736A8">
        <w:rPr>
          <w:rFonts w:ascii="Times New Roman" w:eastAsia="Times New Roman" w:hAnsi="Times New Roman" w:cs="Times New Roman"/>
          <w:sz w:val="24"/>
          <w:szCs w:val="24"/>
        </w:rPr>
        <w:t>phytate</w:t>
      </w:r>
      <w:proofErr w:type="spellEnd"/>
      <w:r w:rsidRPr="00D736A8">
        <w:rPr>
          <w:rFonts w:ascii="Times New Roman" w:eastAsia="Times New Roman" w:hAnsi="Times New Roman" w:cs="Times New Roman"/>
          <w:sz w:val="24"/>
          <w:szCs w:val="24"/>
        </w:rPr>
        <w:t xml:space="preserve">, tannin, </w:t>
      </w:r>
      <w:proofErr w:type="spellStart"/>
      <w:r w:rsidRPr="00D736A8">
        <w:rPr>
          <w:rFonts w:ascii="Times New Roman" w:eastAsia="Times New Roman" w:hAnsi="Times New Roman" w:cs="Times New Roman"/>
          <w:sz w:val="24"/>
          <w:szCs w:val="24"/>
        </w:rPr>
        <w:t>saponin</w:t>
      </w:r>
      <w:proofErr w:type="spellEnd"/>
      <w:r w:rsidRPr="00D736A8">
        <w:rPr>
          <w:rFonts w:ascii="Times New Roman" w:eastAsia="Times New Roman" w:hAnsi="Times New Roman" w:cs="Times New Roman"/>
          <w:sz w:val="24"/>
          <w:szCs w:val="24"/>
        </w:rPr>
        <w:t xml:space="preserve"> </w:t>
      </w:r>
      <w:proofErr w:type="spellStart"/>
      <w:r w:rsidRPr="00D736A8">
        <w:rPr>
          <w:rFonts w:ascii="Times New Roman" w:eastAsia="Times New Roman" w:hAnsi="Times New Roman" w:cs="Times New Roman"/>
          <w:sz w:val="24"/>
          <w:szCs w:val="24"/>
        </w:rPr>
        <w:t>lectin</w:t>
      </w:r>
      <w:proofErr w:type="spellEnd"/>
      <w:r w:rsidRPr="00D736A8">
        <w:rPr>
          <w:rFonts w:ascii="Times New Roman" w:eastAsia="Times New Roman" w:hAnsi="Times New Roman" w:cs="Times New Roman"/>
          <w:sz w:val="24"/>
          <w:szCs w:val="24"/>
        </w:rPr>
        <w:t xml:space="preserve">. Only Shiitake-based diet had low level of </w:t>
      </w:r>
      <w:r w:rsidRPr="00D736A8">
        <w:rPr>
          <w:rFonts w:ascii="Times New Roman" w:eastAsia="Times New Roman" w:hAnsi="Times New Roman" w:cs="Times New Roman"/>
          <w:i/>
          <w:iCs/>
          <w:sz w:val="24"/>
          <w:szCs w:val="24"/>
        </w:rPr>
        <w:t>E. coli</w:t>
      </w:r>
      <w:r w:rsidRPr="00D736A8">
        <w:rPr>
          <w:rFonts w:ascii="Times New Roman" w:eastAsia="Times New Roman" w:hAnsi="Times New Roman" w:cs="Times New Roman"/>
          <w:sz w:val="24"/>
          <w:szCs w:val="24"/>
        </w:rPr>
        <w:t>. Rats fed with mushroom-based diet and VD-tablet showed significant (p&lt;0.005) improvement in serum VD, weight, glucose, blood pressure, calcium, phosphorus, Parathyroid hormone, cholesterol, high density lipoprotein, protein levels compare to  positive, negative control and sunlight exposed rats. The VD tablet groups had excess serum VD level. Rat Pups exposed to sunlight, mushroom-based diet and positive control had normal birth weights and serum VD levels when compare to pups from the VD drug and negative groups. Histological results showed restored liver, kidney, heart, brain and placental structures of sunlight exposed, fed mushroom-based diet and VD tablets groups when compared positive and negative control groups. In conclusion, mushroom-based diets (Oyster and Milky mushrooms) effectively improved VD status without the risk of toxicity. These diets are recommended as safe, nutrient-rich alternatives f</w:t>
      </w:r>
      <w:r>
        <w:rPr>
          <w:rFonts w:ascii="Times New Roman" w:eastAsia="Times New Roman" w:hAnsi="Times New Roman" w:cs="Times New Roman"/>
          <w:sz w:val="24"/>
          <w:szCs w:val="24"/>
        </w:rPr>
        <w:t xml:space="preserve">or managing VDD during </w:t>
      </w:r>
      <w:r w:rsidRPr="00D736A8">
        <w:rPr>
          <w:rFonts w:ascii="Times New Roman" w:eastAsia="Times New Roman" w:hAnsi="Times New Roman" w:cs="Times New Roman"/>
          <w:sz w:val="24"/>
          <w:szCs w:val="24"/>
        </w:rPr>
        <w:t xml:space="preserve">pregnancy and lactation.  </w:t>
      </w:r>
    </w:p>
    <w:p w:rsidR="00963558" w:rsidRDefault="00963558"/>
    <w:sectPr w:rsidR="00963558" w:rsidSect="00963558">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F253E8"/>
    <w:rsid w:val="00963558"/>
    <w:rsid w:val="00F253E8"/>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53E8"/>
    <w:pPr>
      <w:spacing w:after="160" w:line="259" w:lineRule="auto"/>
    </w:pPr>
    <w:rPr>
      <w:kern w:val="2"/>
    </w:rPr>
  </w:style>
  <w:style w:type="paragraph" w:styleId="Heading1">
    <w:name w:val="heading 1"/>
    <w:basedOn w:val="Normal"/>
    <w:next w:val="Normal"/>
    <w:link w:val="Heading1Char"/>
    <w:autoRedefine/>
    <w:uiPriority w:val="9"/>
    <w:qFormat/>
    <w:rsid w:val="00F253E8"/>
    <w:pPr>
      <w:keepNext/>
      <w:keepLines/>
      <w:widowControl w:val="0"/>
      <w:spacing w:before="240" w:after="0" w:line="480" w:lineRule="auto"/>
      <w:jc w:val="center"/>
      <w:outlineLvl w:val="0"/>
    </w:pPr>
    <w:rPr>
      <w:rFonts w:ascii="Times New Roman" w:eastAsia="Times New Roman" w:hAnsi="Times New Roman" w:cs="Times New Roman"/>
      <w:b/>
      <w:sz w:val="24"/>
      <w:szCs w:val="32"/>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F253E8"/>
    <w:rPr>
      <w:rFonts w:ascii="Times New Roman" w:eastAsia="Times New Roman" w:hAnsi="Times New Roman" w:cs="Times New Roman"/>
      <w:b/>
      <w:kern w:val="2"/>
      <w:sz w:val="24"/>
      <w:szCs w:val="32"/>
      <w:lang w:eastAsia="zh-CN"/>
    </w:rPr>
  </w:style>
  <w:style w:type="paragraph" w:styleId="NoSpacing">
    <w:name w:val="No Spacing"/>
    <w:uiPriority w:val="1"/>
    <w:qFormat/>
    <w:rsid w:val="00F253E8"/>
    <w:pPr>
      <w:spacing w:after="0" w:line="240" w:lineRule="auto"/>
    </w:pPr>
    <w:rPr>
      <w:rFonts w:ascii="Calibri" w:eastAsia="Calibri" w:hAnsi="Calibri" w:cs="SimSu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595</Words>
  <Characters>3394</Characters>
  <Application>Microsoft Office Word</Application>
  <DocSecurity>0</DocSecurity>
  <Lines>28</Lines>
  <Paragraphs>7</Paragraphs>
  <ScaleCrop>false</ScaleCrop>
  <Company/>
  <LinksUpToDate>false</LinksUpToDate>
  <CharactersWithSpaces>3982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2025-12-16T10:58:00Z</dcterms:created>
  <dcterms:modified xsi:type="dcterms:W3CDTF">2025-12-16T10:59:00Z</dcterms:modified>
</cp:coreProperties>
</file>