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1C53" w:rsidRPr="00AB4E45" w:rsidRDefault="00991C53" w:rsidP="00991C53">
      <w:pPr>
        <w:spacing w:line="480" w:lineRule="auto"/>
        <w:ind w:left="-450"/>
        <w:jc w:val="center"/>
        <w:rPr>
          <w:rFonts w:ascii="Times New Roman" w:hAnsi="Times New Roman" w:cs="Times New Roman"/>
          <w:b/>
          <w:sz w:val="24"/>
          <w:szCs w:val="24"/>
        </w:rPr>
      </w:pPr>
      <w:r w:rsidRPr="00AB4E45">
        <w:rPr>
          <w:rFonts w:ascii="Times New Roman" w:hAnsi="Times New Roman" w:cs="Times New Roman"/>
          <w:b/>
          <w:sz w:val="24"/>
          <w:szCs w:val="24"/>
        </w:rPr>
        <w:t xml:space="preserve">EFFECT OF </w:t>
      </w:r>
      <w:proofErr w:type="spellStart"/>
      <w:r w:rsidRPr="00AB4E45">
        <w:rPr>
          <w:rFonts w:ascii="Times New Roman" w:hAnsi="Times New Roman" w:cs="Times New Roman"/>
          <w:b/>
          <w:i/>
          <w:iCs/>
          <w:sz w:val="24"/>
          <w:szCs w:val="24"/>
          <w:shd w:val="clear" w:color="auto" w:fill="FFFFFF"/>
        </w:rPr>
        <w:t>Azadirachtaindica</w:t>
      </w:r>
      <w:r w:rsidRPr="00AB4E45">
        <w:rPr>
          <w:rFonts w:ascii="Times New Roman" w:hAnsi="Times New Roman" w:cs="Times New Roman"/>
          <w:b/>
          <w:sz w:val="24"/>
          <w:szCs w:val="24"/>
        </w:rPr>
        <w:t>inclusion</w:t>
      </w:r>
      <w:proofErr w:type="spellEnd"/>
      <w:r w:rsidRPr="00AB4E45">
        <w:rPr>
          <w:rFonts w:ascii="Times New Roman" w:hAnsi="Times New Roman" w:cs="Times New Roman"/>
          <w:b/>
          <w:sz w:val="24"/>
          <w:szCs w:val="24"/>
        </w:rPr>
        <w:t xml:space="preserve"> on CHEMICAL COMPOSITION AND </w:t>
      </w:r>
      <w:r w:rsidRPr="00AB4E45">
        <w:rPr>
          <w:rFonts w:ascii="Times New Roman" w:hAnsi="Times New Roman" w:cs="Times New Roman"/>
          <w:b/>
          <w:i/>
          <w:iCs/>
          <w:sz w:val="24"/>
          <w:szCs w:val="24"/>
        </w:rPr>
        <w:t>In-</w:t>
      </w:r>
      <w:proofErr w:type="spellStart"/>
      <w:r w:rsidRPr="00AB4E45">
        <w:rPr>
          <w:rFonts w:ascii="Times New Roman" w:hAnsi="Times New Roman" w:cs="Times New Roman"/>
          <w:b/>
          <w:i/>
          <w:iCs/>
          <w:sz w:val="24"/>
          <w:szCs w:val="24"/>
        </w:rPr>
        <w:t>vitro</w:t>
      </w:r>
      <w:r w:rsidRPr="00AB4E45">
        <w:rPr>
          <w:rFonts w:ascii="Times New Roman" w:hAnsi="Times New Roman" w:cs="Times New Roman"/>
          <w:b/>
          <w:sz w:val="24"/>
          <w:szCs w:val="24"/>
        </w:rPr>
        <w:t>GAS</w:t>
      </w:r>
      <w:proofErr w:type="spellEnd"/>
      <w:r w:rsidRPr="00AB4E45">
        <w:rPr>
          <w:rFonts w:ascii="Times New Roman" w:hAnsi="Times New Roman" w:cs="Times New Roman"/>
          <w:b/>
          <w:sz w:val="24"/>
          <w:szCs w:val="24"/>
        </w:rPr>
        <w:t xml:space="preserve"> PRODUCTION OF </w:t>
      </w:r>
      <w:proofErr w:type="spellStart"/>
      <w:r w:rsidRPr="00AB4E45">
        <w:rPr>
          <w:rFonts w:ascii="Times New Roman" w:hAnsi="Times New Roman" w:cs="Times New Roman"/>
          <w:b/>
          <w:i/>
          <w:iCs/>
          <w:sz w:val="24"/>
          <w:szCs w:val="24"/>
        </w:rPr>
        <w:t>Megathyrsus</w:t>
      </w:r>
      <w:proofErr w:type="spellEnd"/>
      <w:r w:rsidRPr="00AB4E45">
        <w:rPr>
          <w:rFonts w:ascii="Times New Roman" w:hAnsi="Times New Roman" w:cs="Times New Roman"/>
          <w:b/>
          <w:i/>
          <w:iCs/>
          <w:sz w:val="24"/>
          <w:szCs w:val="24"/>
        </w:rPr>
        <w:t xml:space="preserve"> </w:t>
      </w:r>
      <w:proofErr w:type="spellStart"/>
      <w:r w:rsidRPr="00AB4E45">
        <w:rPr>
          <w:rFonts w:ascii="Times New Roman" w:hAnsi="Times New Roman" w:cs="Times New Roman"/>
          <w:b/>
          <w:i/>
          <w:iCs/>
          <w:sz w:val="24"/>
          <w:szCs w:val="24"/>
        </w:rPr>
        <w:t>maximus</w:t>
      </w:r>
      <w:proofErr w:type="spellEnd"/>
      <w:r w:rsidRPr="00AB4E45">
        <w:rPr>
          <w:rFonts w:ascii="Times New Roman" w:hAnsi="Times New Roman" w:cs="Times New Roman"/>
          <w:b/>
          <w:sz w:val="24"/>
          <w:szCs w:val="24"/>
        </w:rPr>
        <w:t xml:space="preserve"> – </w:t>
      </w:r>
      <w:proofErr w:type="spellStart"/>
      <w:r w:rsidRPr="00AB4E45">
        <w:rPr>
          <w:rFonts w:ascii="Times New Roman" w:hAnsi="Times New Roman" w:cs="Times New Roman"/>
          <w:b/>
          <w:i/>
          <w:iCs/>
          <w:sz w:val="24"/>
          <w:szCs w:val="24"/>
        </w:rPr>
        <w:t>Leucaena</w:t>
      </w:r>
      <w:proofErr w:type="spellEnd"/>
      <w:r w:rsidRPr="00AB4E45">
        <w:rPr>
          <w:rFonts w:ascii="Times New Roman" w:hAnsi="Times New Roman" w:cs="Times New Roman"/>
          <w:b/>
          <w:i/>
          <w:iCs/>
          <w:sz w:val="24"/>
          <w:szCs w:val="24"/>
        </w:rPr>
        <w:t xml:space="preserve"> </w:t>
      </w:r>
      <w:proofErr w:type="spellStart"/>
      <w:r w:rsidRPr="00AB4E45">
        <w:rPr>
          <w:rFonts w:ascii="Times New Roman" w:hAnsi="Times New Roman" w:cs="Times New Roman"/>
          <w:b/>
          <w:i/>
          <w:iCs/>
          <w:sz w:val="24"/>
          <w:szCs w:val="24"/>
        </w:rPr>
        <w:t>leucocephala</w:t>
      </w:r>
      <w:r w:rsidRPr="00AB4E45">
        <w:rPr>
          <w:rFonts w:ascii="Times New Roman" w:hAnsi="Times New Roman" w:cs="Times New Roman"/>
          <w:b/>
          <w:sz w:val="24"/>
          <w:szCs w:val="24"/>
        </w:rPr>
        <w:t>LEAF</w:t>
      </w:r>
      <w:proofErr w:type="spellEnd"/>
      <w:r w:rsidRPr="00AB4E45">
        <w:rPr>
          <w:rFonts w:ascii="Times New Roman" w:hAnsi="Times New Roman" w:cs="Times New Roman"/>
          <w:b/>
          <w:sz w:val="24"/>
          <w:szCs w:val="24"/>
        </w:rPr>
        <w:t xml:space="preserve"> MEAL</w:t>
      </w:r>
    </w:p>
    <w:p w:rsidR="00991C53" w:rsidRPr="00AB4E45" w:rsidRDefault="00991C53" w:rsidP="00991C53">
      <w:pPr>
        <w:pStyle w:val="Heading1"/>
        <w:rPr>
          <w:color w:val="FFFFFF" w:themeColor="background1"/>
        </w:rPr>
      </w:pPr>
      <w:bookmarkStart w:id="0" w:name="_Toc175792235"/>
      <w:r w:rsidRPr="00AB4E45">
        <w:rPr>
          <w:color w:val="FFFFFF" w:themeColor="background1"/>
        </w:rPr>
        <w:t>Title page</w:t>
      </w:r>
      <w:bookmarkEnd w:id="0"/>
    </w:p>
    <w:p w:rsidR="00991C53" w:rsidRPr="00AB4E45" w:rsidRDefault="00991C53" w:rsidP="00991C53">
      <w:pPr>
        <w:spacing w:line="480" w:lineRule="auto"/>
        <w:ind w:left="-450"/>
        <w:jc w:val="center"/>
        <w:rPr>
          <w:rFonts w:ascii="Times New Roman" w:hAnsi="Times New Roman" w:cs="Times New Roman"/>
          <w:b/>
          <w:sz w:val="24"/>
          <w:szCs w:val="24"/>
        </w:rPr>
      </w:pPr>
    </w:p>
    <w:p w:rsidR="00991C53" w:rsidRPr="00AB4E45" w:rsidRDefault="00991C53" w:rsidP="00991C53">
      <w:pPr>
        <w:spacing w:line="480" w:lineRule="auto"/>
        <w:ind w:left="-450"/>
        <w:jc w:val="center"/>
        <w:rPr>
          <w:rFonts w:ascii="Times New Roman" w:hAnsi="Times New Roman" w:cs="Times New Roman"/>
          <w:b/>
          <w:sz w:val="24"/>
          <w:szCs w:val="24"/>
        </w:rPr>
      </w:pPr>
      <w:r w:rsidRPr="00AB4E45">
        <w:rPr>
          <w:rFonts w:ascii="Times New Roman" w:hAnsi="Times New Roman" w:cs="Times New Roman"/>
          <w:b/>
          <w:sz w:val="24"/>
          <w:szCs w:val="24"/>
        </w:rPr>
        <w:t>BY</w:t>
      </w:r>
    </w:p>
    <w:p w:rsidR="00991C53" w:rsidRPr="00AB4E45" w:rsidRDefault="00991C53" w:rsidP="00991C53">
      <w:pPr>
        <w:spacing w:line="480" w:lineRule="auto"/>
        <w:ind w:left="-450"/>
        <w:jc w:val="center"/>
        <w:rPr>
          <w:rFonts w:ascii="Times New Roman" w:hAnsi="Times New Roman" w:cs="Times New Roman"/>
          <w:b/>
          <w:sz w:val="24"/>
          <w:szCs w:val="24"/>
        </w:rPr>
      </w:pPr>
    </w:p>
    <w:p w:rsidR="00991C53" w:rsidRPr="00AB4E45" w:rsidRDefault="00991C53" w:rsidP="00991C53">
      <w:pPr>
        <w:spacing w:line="480" w:lineRule="auto"/>
        <w:ind w:left="-450"/>
        <w:jc w:val="center"/>
        <w:rPr>
          <w:rFonts w:ascii="Times New Roman" w:hAnsi="Times New Roman" w:cs="Times New Roman"/>
          <w:b/>
          <w:sz w:val="24"/>
          <w:szCs w:val="24"/>
        </w:rPr>
      </w:pPr>
    </w:p>
    <w:p w:rsidR="00991C53" w:rsidRPr="00AB4E45" w:rsidRDefault="00991C53" w:rsidP="00991C53">
      <w:pPr>
        <w:spacing w:line="480" w:lineRule="auto"/>
        <w:ind w:left="-450"/>
        <w:jc w:val="center"/>
        <w:rPr>
          <w:rFonts w:ascii="Times New Roman" w:hAnsi="Times New Roman" w:cs="Times New Roman"/>
          <w:b/>
          <w:sz w:val="24"/>
          <w:szCs w:val="24"/>
        </w:rPr>
      </w:pPr>
      <w:bookmarkStart w:id="1" w:name="_Hlk175756956"/>
      <w:r w:rsidRPr="00AB4E45">
        <w:rPr>
          <w:rFonts w:ascii="Times New Roman" w:hAnsi="Times New Roman" w:cs="Times New Roman"/>
          <w:b/>
          <w:sz w:val="24"/>
          <w:szCs w:val="24"/>
        </w:rPr>
        <w:t>OLUBAJO, AYOMIDE SAMSON</w:t>
      </w:r>
    </w:p>
    <w:bookmarkEnd w:id="1"/>
    <w:p w:rsidR="00991C53" w:rsidRPr="00AB4E45" w:rsidRDefault="00991C53" w:rsidP="00991C53">
      <w:pPr>
        <w:spacing w:line="480" w:lineRule="auto"/>
        <w:ind w:left="-450"/>
        <w:jc w:val="center"/>
        <w:rPr>
          <w:rFonts w:ascii="Times New Roman" w:hAnsi="Times New Roman" w:cs="Times New Roman"/>
          <w:b/>
          <w:sz w:val="24"/>
          <w:szCs w:val="24"/>
        </w:rPr>
      </w:pPr>
      <w:r w:rsidRPr="00AB4E45">
        <w:rPr>
          <w:rFonts w:ascii="Times New Roman" w:hAnsi="Times New Roman" w:cs="Times New Roman"/>
          <w:b/>
          <w:sz w:val="24"/>
          <w:szCs w:val="24"/>
        </w:rPr>
        <w:t>MATRIC NO: 20180972</w:t>
      </w:r>
    </w:p>
    <w:p w:rsidR="00991C53" w:rsidRPr="00AB4E45" w:rsidRDefault="00991C53" w:rsidP="00991C53">
      <w:pPr>
        <w:spacing w:line="480" w:lineRule="auto"/>
        <w:jc w:val="center"/>
        <w:rPr>
          <w:rFonts w:ascii="Times New Roman" w:hAnsi="Times New Roman" w:cs="Times New Roman"/>
          <w:b/>
          <w:sz w:val="24"/>
          <w:szCs w:val="24"/>
        </w:rPr>
      </w:pPr>
    </w:p>
    <w:p w:rsidR="00991C53" w:rsidRPr="00AB4E45" w:rsidRDefault="00991C53" w:rsidP="00991C53">
      <w:pPr>
        <w:tabs>
          <w:tab w:val="left" w:pos="709"/>
        </w:tabs>
        <w:spacing w:line="480" w:lineRule="auto"/>
        <w:jc w:val="center"/>
        <w:rPr>
          <w:rFonts w:ascii="Times New Roman" w:eastAsia="Times New Roman" w:hAnsi="Times New Roman" w:cs="Times New Roman"/>
          <w:b/>
          <w:sz w:val="24"/>
          <w:szCs w:val="24"/>
        </w:rPr>
      </w:pPr>
      <w:r w:rsidRPr="00AB4E45">
        <w:rPr>
          <w:rFonts w:ascii="Times New Roman" w:eastAsia="Times New Roman" w:hAnsi="Times New Roman" w:cs="Times New Roman"/>
          <w:b/>
          <w:sz w:val="24"/>
          <w:szCs w:val="24"/>
        </w:rPr>
        <w:t>DEPARTMENT OF PASTURE AND RANGE MANAGEMENT</w:t>
      </w:r>
    </w:p>
    <w:p w:rsidR="00991C53" w:rsidRPr="00AB4E45" w:rsidRDefault="00991C53" w:rsidP="00991C53">
      <w:pPr>
        <w:spacing w:line="480" w:lineRule="auto"/>
        <w:jc w:val="center"/>
        <w:rPr>
          <w:rFonts w:ascii="Times New Roman" w:eastAsia="Times New Roman" w:hAnsi="Times New Roman" w:cs="Times New Roman"/>
          <w:b/>
          <w:sz w:val="24"/>
          <w:szCs w:val="24"/>
        </w:rPr>
      </w:pPr>
    </w:p>
    <w:p w:rsidR="00991C53" w:rsidRPr="00AB4E45" w:rsidRDefault="00991C53" w:rsidP="00991C53">
      <w:pPr>
        <w:spacing w:line="480" w:lineRule="auto"/>
        <w:jc w:val="center"/>
        <w:rPr>
          <w:rFonts w:ascii="Times New Roman" w:eastAsia="Times New Roman" w:hAnsi="Times New Roman" w:cs="Times New Roman"/>
          <w:b/>
          <w:sz w:val="24"/>
          <w:szCs w:val="24"/>
        </w:rPr>
      </w:pPr>
      <w:r w:rsidRPr="00AB4E45">
        <w:rPr>
          <w:rFonts w:ascii="Times New Roman" w:eastAsia="Times New Roman" w:hAnsi="Times New Roman" w:cs="Times New Roman"/>
          <w:b/>
          <w:sz w:val="24"/>
          <w:szCs w:val="24"/>
        </w:rPr>
        <w:t>A PROJECT REPORT SUBMITTED TO THE COLLEGE OF ANIMAL SCIENCE AND LIVESTOCK PRODUCTION,</w:t>
      </w:r>
    </w:p>
    <w:p w:rsidR="00991C53" w:rsidRPr="00AB4E45" w:rsidRDefault="00991C53" w:rsidP="00991C53">
      <w:pPr>
        <w:spacing w:line="480" w:lineRule="auto"/>
        <w:jc w:val="center"/>
        <w:rPr>
          <w:rFonts w:ascii="Times New Roman" w:eastAsia="Times New Roman" w:hAnsi="Times New Roman" w:cs="Times New Roman"/>
          <w:b/>
          <w:sz w:val="24"/>
          <w:szCs w:val="24"/>
        </w:rPr>
      </w:pPr>
      <w:proofErr w:type="gramStart"/>
      <w:r w:rsidRPr="00AB4E45">
        <w:rPr>
          <w:rFonts w:ascii="Times New Roman" w:eastAsia="Times New Roman" w:hAnsi="Times New Roman" w:cs="Times New Roman"/>
          <w:b/>
          <w:sz w:val="24"/>
          <w:szCs w:val="24"/>
        </w:rPr>
        <w:t>IN PARTIAL FULFILMENT OF THE REQUIREMENTS FOR THE AWARD OF BACHELOR OF AGRICULTURE (B. AGRIC.)</w:t>
      </w:r>
      <w:proofErr w:type="gramEnd"/>
      <w:r w:rsidRPr="00AB4E45">
        <w:rPr>
          <w:rFonts w:ascii="Times New Roman" w:eastAsia="Times New Roman" w:hAnsi="Times New Roman" w:cs="Times New Roman"/>
          <w:b/>
          <w:sz w:val="24"/>
          <w:szCs w:val="24"/>
        </w:rPr>
        <w:t xml:space="preserve"> DEGREE OF THE FEDERAL UNIVERSITY OF AGRICULTURE, ABEOKUTA, OGUN STATE, NIGERIA</w:t>
      </w:r>
    </w:p>
    <w:p w:rsidR="00991C53" w:rsidRPr="00AB4E45" w:rsidRDefault="00991C53" w:rsidP="00991C53">
      <w:pPr>
        <w:spacing w:line="480" w:lineRule="auto"/>
        <w:jc w:val="right"/>
        <w:rPr>
          <w:rFonts w:ascii="Times New Roman" w:hAnsi="Times New Roman" w:cs="Times New Roman"/>
          <w:b/>
          <w:sz w:val="24"/>
          <w:szCs w:val="24"/>
        </w:rPr>
      </w:pPr>
    </w:p>
    <w:p w:rsidR="00991C53" w:rsidRPr="00AB4E45" w:rsidRDefault="00991C53" w:rsidP="00991C53">
      <w:pPr>
        <w:spacing w:line="480" w:lineRule="auto"/>
        <w:jc w:val="right"/>
        <w:rPr>
          <w:rFonts w:ascii="Times New Roman" w:hAnsi="Times New Roman" w:cs="Times New Roman"/>
          <w:b/>
          <w:bCs/>
          <w:sz w:val="24"/>
          <w:szCs w:val="24"/>
        </w:rPr>
      </w:pPr>
      <w:r w:rsidRPr="00AB4E45">
        <w:rPr>
          <w:rFonts w:ascii="Times New Roman" w:hAnsi="Times New Roman" w:cs="Times New Roman"/>
          <w:b/>
          <w:sz w:val="24"/>
          <w:szCs w:val="24"/>
        </w:rPr>
        <w:t>AUGUST, 2024</w:t>
      </w:r>
    </w:p>
    <w:p w:rsidR="00991C53" w:rsidRPr="00AB4E45" w:rsidRDefault="00991C53" w:rsidP="00991C53">
      <w:pPr>
        <w:pStyle w:val="Heading1"/>
        <w:jc w:val="center"/>
        <w:rPr>
          <w:rFonts w:cs="Times New Roman"/>
          <w:szCs w:val="24"/>
        </w:rPr>
      </w:pPr>
      <w:r w:rsidRPr="00AB4E45">
        <w:rPr>
          <w:rFonts w:cs="Times New Roman"/>
          <w:b w:val="0"/>
          <w:szCs w:val="24"/>
        </w:rPr>
        <w:br w:type="column"/>
      </w:r>
      <w:bookmarkStart w:id="2" w:name="_Toc126379287"/>
      <w:bookmarkStart w:id="3" w:name="_Toc126476037"/>
      <w:bookmarkStart w:id="4" w:name="_Toc126647436"/>
      <w:bookmarkStart w:id="5" w:name="_Toc126654204"/>
      <w:bookmarkStart w:id="6" w:name="_Toc126701020"/>
      <w:bookmarkStart w:id="7" w:name="_Toc127106248"/>
      <w:bookmarkStart w:id="8" w:name="_Toc149787377"/>
      <w:bookmarkStart w:id="9" w:name="_Toc175716148"/>
      <w:bookmarkStart w:id="10" w:name="_Toc175720768"/>
      <w:bookmarkStart w:id="11" w:name="_Toc175792239"/>
      <w:r w:rsidRPr="00AB4E45">
        <w:rPr>
          <w:rFonts w:cs="Times New Roman"/>
          <w:szCs w:val="24"/>
        </w:rPr>
        <w:lastRenderedPageBreak/>
        <w:t>ABSTRACT</w:t>
      </w:r>
      <w:bookmarkEnd w:id="2"/>
      <w:bookmarkEnd w:id="3"/>
      <w:bookmarkEnd w:id="4"/>
      <w:bookmarkEnd w:id="5"/>
      <w:bookmarkEnd w:id="6"/>
      <w:bookmarkEnd w:id="7"/>
      <w:bookmarkEnd w:id="8"/>
      <w:bookmarkEnd w:id="9"/>
      <w:bookmarkEnd w:id="10"/>
      <w:bookmarkEnd w:id="11"/>
    </w:p>
    <w:p w:rsidR="00991C53" w:rsidRPr="00AB4E45" w:rsidRDefault="00991C53" w:rsidP="00991C53">
      <w:pPr>
        <w:spacing w:line="360" w:lineRule="auto"/>
        <w:jc w:val="both"/>
        <w:rPr>
          <w:rFonts w:ascii="Times New Roman" w:hAnsi="Times New Roman" w:cs="Times New Roman"/>
          <w:sz w:val="24"/>
          <w:szCs w:val="24"/>
        </w:rPr>
      </w:pPr>
      <w:r w:rsidRPr="00AB4E45">
        <w:rPr>
          <w:rFonts w:ascii="Times New Roman" w:hAnsi="Times New Roman" w:cs="Times New Roman"/>
          <w:sz w:val="24"/>
          <w:szCs w:val="24"/>
        </w:rPr>
        <w:t xml:space="preserve">This research was conducted to evaluate the effect of </w:t>
      </w:r>
      <w:proofErr w:type="spellStart"/>
      <w:r w:rsidRPr="00AB4E45">
        <w:rPr>
          <w:rFonts w:ascii="Times New Roman" w:hAnsi="Times New Roman" w:cs="Times New Roman"/>
          <w:i/>
          <w:iCs/>
          <w:sz w:val="24"/>
          <w:szCs w:val="24"/>
        </w:rPr>
        <w:t>Azadirachtaindica</w:t>
      </w:r>
      <w:proofErr w:type="spellEnd"/>
      <w:r w:rsidRPr="00AB4E45">
        <w:rPr>
          <w:rFonts w:ascii="Times New Roman" w:hAnsi="Times New Roman" w:cs="Times New Roman"/>
          <w:sz w:val="24"/>
          <w:szCs w:val="24"/>
        </w:rPr>
        <w:t xml:space="preserve"> inclusion on chemical composition and </w:t>
      </w:r>
      <w:r w:rsidRPr="00AB4E45">
        <w:rPr>
          <w:rFonts w:ascii="Times New Roman" w:hAnsi="Times New Roman" w:cs="Times New Roman"/>
          <w:i/>
          <w:iCs/>
          <w:sz w:val="24"/>
          <w:szCs w:val="24"/>
        </w:rPr>
        <w:t>in-vitro</w:t>
      </w:r>
      <w:r w:rsidRPr="00AB4E45">
        <w:rPr>
          <w:rFonts w:ascii="Times New Roman" w:hAnsi="Times New Roman" w:cs="Times New Roman"/>
          <w:sz w:val="24"/>
          <w:szCs w:val="24"/>
        </w:rPr>
        <w:t xml:space="preserve"> gas production of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 </w:t>
      </w:r>
      <w:proofErr w:type="spellStart"/>
      <w:r w:rsidRPr="00AB4E45">
        <w:rPr>
          <w:rFonts w:ascii="Times New Roman" w:hAnsi="Times New Roman" w:cs="Times New Roman"/>
          <w:i/>
          <w:iCs/>
          <w:sz w:val="24"/>
          <w:szCs w:val="24"/>
        </w:rPr>
        <w:t>Leucaena</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leucocephala</w:t>
      </w:r>
      <w:proofErr w:type="spellEnd"/>
      <w:r w:rsidRPr="00AB4E45">
        <w:rPr>
          <w:rFonts w:ascii="Times New Roman" w:hAnsi="Times New Roman" w:cs="Times New Roman"/>
          <w:sz w:val="24"/>
          <w:szCs w:val="24"/>
        </w:rPr>
        <w:t xml:space="preserve"> leaf meal. </w:t>
      </w:r>
      <w:r w:rsidRPr="00AB4E45">
        <w:rPr>
          <w:rFonts w:ascii="Times New Roman" w:hAnsi="Times New Roman" w:cs="Times New Roman"/>
          <w:bCs/>
          <w:sz w:val="24"/>
          <w:szCs w:val="24"/>
        </w:rPr>
        <w:t xml:space="preserve">The experiment was laid in a complete randomized design with 8 treatments of varying levels of </w:t>
      </w:r>
      <w:proofErr w:type="spellStart"/>
      <w:r w:rsidRPr="00AB4E45">
        <w:rPr>
          <w:rFonts w:ascii="Times New Roman" w:hAnsi="Times New Roman" w:cs="Times New Roman"/>
          <w:bCs/>
          <w:i/>
          <w:iCs/>
          <w:sz w:val="24"/>
          <w:szCs w:val="24"/>
        </w:rPr>
        <w:t>Azadirachtaindica</w:t>
      </w:r>
      <w:proofErr w:type="spellEnd"/>
      <w:r w:rsidRPr="00AB4E45">
        <w:rPr>
          <w:rFonts w:ascii="Times New Roman" w:hAnsi="Times New Roman" w:cs="Times New Roman"/>
          <w:bCs/>
          <w:sz w:val="24"/>
          <w:szCs w:val="24"/>
        </w:rPr>
        <w:t xml:space="preserve"> inclusion as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100%,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30%,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Leucaena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25%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5%,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20%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10%,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15%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15%,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10%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20%,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5%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25%, </w:t>
      </w:r>
      <w:proofErr w:type="spellStart"/>
      <w:r w:rsidRPr="00AB4E45">
        <w:rPr>
          <w:rFonts w:ascii="Times New Roman" w:hAnsi="Times New Roman" w:cs="Times New Roman"/>
          <w:bCs/>
          <w:i/>
          <w:iCs/>
          <w:sz w:val="24"/>
          <w:szCs w:val="24"/>
        </w:rPr>
        <w:t>Megathyrsus</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maximus</w:t>
      </w:r>
      <w:proofErr w:type="spellEnd"/>
      <w:r w:rsidRPr="00AB4E45">
        <w:rPr>
          <w:rFonts w:ascii="Times New Roman" w:hAnsi="Times New Roman" w:cs="Times New Roman"/>
          <w:bCs/>
          <w:sz w:val="24"/>
          <w:szCs w:val="24"/>
        </w:rPr>
        <w:t xml:space="preserve"> 70% + </w:t>
      </w:r>
      <w:proofErr w:type="spellStart"/>
      <w:r w:rsidRPr="00AB4E45">
        <w:rPr>
          <w:rFonts w:ascii="Times New Roman" w:hAnsi="Times New Roman" w:cs="Times New Roman"/>
          <w:bCs/>
          <w:i/>
          <w:iCs/>
          <w:sz w:val="24"/>
          <w:szCs w:val="24"/>
        </w:rPr>
        <w:t>Leucena</w:t>
      </w:r>
      <w:proofErr w:type="spellEnd"/>
      <w:r w:rsidRPr="00AB4E45">
        <w:rPr>
          <w:rFonts w:ascii="Times New Roman" w:hAnsi="Times New Roman" w:cs="Times New Roman"/>
          <w:bCs/>
          <w:i/>
          <w:iCs/>
          <w:sz w:val="24"/>
          <w:szCs w:val="24"/>
        </w:rPr>
        <w:t xml:space="preserve"> </w:t>
      </w:r>
      <w:proofErr w:type="spellStart"/>
      <w:r w:rsidRPr="00AB4E45">
        <w:rPr>
          <w:rFonts w:ascii="Times New Roman" w:hAnsi="Times New Roman" w:cs="Times New Roman"/>
          <w:bCs/>
          <w:i/>
          <w:iCs/>
          <w:sz w:val="24"/>
          <w:szCs w:val="24"/>
        </w:rPr>
        <w:t>leucocephala</w:t>
      </w:r>
      <w:proofErr w:type="spellEnd"/>
      <w:r w:rsidRPr="00AB4E45">
        <w:rPr>
          <w:rFonts w:ascii="Times New Roman" w:hAnsi="Times New Roman" w:cs="Times New Roman"/>
          <w:bCs/>
          <w:sz w:val="24"/>
          <w:szCs w:val="24"/>
        </w:rPr>
        <w:t xml:space="preserve"> 0% + </w:t>
      </w:r>
      <w:proofErr w:type="spellStart"/>
      <w:r w:rsidRPr="00AB4E45">
        <w:rPr>
          <w:rFonts w:ascii="Times New Roman" w:hAnsi="Times New Roman" w:cs="Times New Roman"/>
          <w:bCs/>
          <w:sz w:val="24"/>
          <w:szCs w:val="24"/>
        </w:rPr>
        <w:t>Neem</w:t>
      </w:r>
      <w:proofErr w:type="spellEnd"/>
      <w:r w:rsidRPr="00AB4E45">
        <w:rPr>
          <w:rFonts w:ascii="Times New Roman" w:hAnsi="Times New Roman" w:cs="Times New Roman"/>
          <w:bCs/>
          <w:sz w:val="24"/>
          <w:szCs w:val="24"/>
        </w:rPr>
        <w:t xml:space="preserve"> 30%.  </w:t>
      </w:r>
      <w:r w:rsidRPr="00AB4E45">
        <w:rPr>
          <w:rFonts w:ascii="Times New Roman" w:hAnsi="Times New Roman" w:cs="Times New Roman"/>
          <w:sz w:val="24"/>
          <w:szCs w:val="24"/>
        </w:rPr>
        <w:t xml:space="preserve">Data collected were subjected to one ways analysis of variance and the treatment means was separated using Duncan’s Multiple Range Test using SAS. Result showed that dry matter content was significantly higher across all feed treatment. However,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30% (TN2) and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5% (TN3) had significantly (p&lt;0.05) the highest crude protein (14.87% and 13.84%), ether extract (9.70% and 9.77%), and the least Neutral detergent </w:t>
      </w:r>
      <w:proofErr w:type="spellStart"/>
      <w:r w:rsidRPr="00AB4E45">
        <w:rPr>
          <w:rFonts w:ascii="Times New Roman" w:hAnsi="Times New Roman" w:cs="Times New Roman"/>
          <w:sz w:val="24"/>
          <w:szCs w:val="24"/>
        </w:rPr>
        <w:t>fibre</w:t>
      </w:r>
      <w:proofErr w:type="spellEnd"/>
      <w:r w:rsidRPr="00AB4E45">
        <w:rPr>
          <w:rFonts w:ascii="Times New Roman" w:hAnsi="Times New Roman" w:cs="Times New Roman"/>
          <w:sz w:val="24"/>
          <w:szCs w:val="24"/>
        </w:rPr>
        <w:t xml:space="preserve"> (42.95% and 42.90%) compare to other feed treatment.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30% (TN2) and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5% (TN3) had significantly (p&lt;0.05) highest gas production across the incubation period compare to the least gas volume recorded in recorded in control feed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100% (TN1)). In contrary, control feed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100% (TN1)) had the highest methane gas production (6.10 </w:t>
      </w:r>
      <w:r w:rsidRPr="00AB4E45">
        <w:rPr>
          <w:rFonts w:ascii="Times New Roman" w:eastAsia="Times New Roman" w:hAnsi="Times New Roman" w:cs="Times New Roman"/>
          <w:bCs/>
          <w:sz w:val="24"/>
          <w:szCs w:val="24"/>
        </w:rPr>
        <w:t>ml/g DM</w:t>
      </w:r>
      <w:r w:rsidRPr="00AB4E45">
        <w:rPr>
          <w:rFonts w:ascii="Times New Roman" w:hAnsi="Times New Roman" w:cs="Times New Roman"/>
          <w:sz w:val="24"/>
          <w:szCs w:val="24"/>
        </w:rPr>
        <w:t xml:space="preserve">) at the ends of 24 hours of incubation. However,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30% (TN2) and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5% (TN3) also recorded high methane gas production 5.60 </w:t>
      </w:r>
      <w:r w:rsidRPr="00AB4E45">
        <w:rPr>
          <w:rFonts w:ascii="Times New Roman" w:eastAsia="Times New Roman" w:hAnsi="Times New Roman" w:cs="Times New Roman"/>
          <w:bCs/>
          <w:sz w:val="24"/>
          <w:szCs w:val="24"/>
        </w:rPr>
        <w:t>ml/g DM</w:t>
      </w:r>
      <w:r w:rsidRPr="00AB4E45">
        <w:rPr>
          <w:rFonts w:ascii="Times New Roman" w:hAnsi="Times New Roman" w:cs="Times New Roman"/>
          <w:sz w:val="24"/>
          <w:szCs w:val="24"/>
        </w:rPr>
        <w:t xml:space="preserve"> and 4.20 </w:t>
      </w:r>
      <w:r w:rsidRPr="00AB4E45">
        <w:rPr>
          <w:rFonts w:ascii="Times New Roman" w:eastAsia="Times New Roman" w:hAnsi="Times New Roman" w:cs="Times New Roman"/>
          <w:bCs/>
          <w:sz w:val="24"/>
          <w:szCs w:val="24"/>
        </w:rPr>
        <w:t>ml/g DM</w:t>
      </w:r>
      <w:r w:rsidRPr="00AB4E45">
        <w:rPr>
          <w:rFonts w:ascii="Times New Roman" w:hAnsi="Times New Roman" w:cs="Times New Roman"/>
          <w:sz w:val="24"/>
          <w:szCs w:val="24"/>
        </w:rPr>
        <w:t xml:space="preserve"> respectively compare to 1.80 </w:t>
      </w:r>
      <w:r w:rsidRPr="00AB4E45">
        <w:rPr>
          <w:rFonts w:ascii="Times New Roman" w:eastAsia="Times New Roman" w:hAnsi="Times New Roman" w:cs="Times New Roman"/>
          <w:bCs/>
          <w:sz w:val="24"/>
          <w:szCs w:val="24"/>
        </w:rPr>
        <w:t>ml/g DM</w:t>
      </w:r>
      <w:r w:rsidRPr="00AB4E45">
        <w:rPr>
          <w:rFonts w:ascii="Times New Roman" w:hAnsi="Times New Roman" w:cs="Times New Roman"/>
          <w:sz w:val="24"/>
          <w:szCs w:val="24"/>
        </w:rPr>
        <w:t xml:space="preserve"> recorded in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25% (TN7) and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0%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30% (TN8). carbon dioxide (CO</w:t>
      </w:r>
      <w:r w:rsidRPr="00AB4E45">
        <w:rPr>
          <w:rFonts w:ascii="Times New Roman" w:hAnsi="Times New Roman" w:cs="Times New Roman"/>
          <w:sz w:val="24"/>
          <w:szCs w:val="24"/>
          <w:vertAlign w:val="subscript"/>
        </w:rPr>
        <w:t>2</w:t>
      </w:r>
      <w:r w:rsidRPr="00AB4E45">
        <w:rPr>
          <w:rFonts w:ascii="Times New Roman" w:hAnsi="Times New Roman" w:cs="Times New Roman"/>
          <w:sz w:val="24"/>
          <w:szCs w:val="24"/>
        </w:rPr>
        <w:t xml:space="preserve">) was significantly (p&lt;0.05) highest in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5% (TN3) and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20%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10% (TN4) with 13.40 </w:t>
      </w:r>
      <w:r w:rsidRPr="00AB4E45">
        <w:rPr>
          <w:rFonts w:ascii="Times New Roman" w:eastAsia="Times New Roman" w:hAnsi="Times New Roman" w:cs="Times New Roman"/>
          <w:bCs/>
          <w:sz w:val="24"/>
          <w:szCs w:val="24"/>
        </w:rPr>
        <w:t xml:space="preserve">ml/g </w:t>
      </w:r>
      <w:r w:rsidRPr="00AB4E45">
        <w:rPr>
          <w:rFonts w:ascii="Times New Roman" w:eastAsia="Times New Roman" w:hAnsi="Times New Roman" w:cs="Times New Roman"/>
          <w:bCs/>
          <w:sz w:val="24"/>
          <w:szCs w:val="24"/>
        </w:rPr>
        <w:lastRenderedPageBreak/>
        <w:t>DM</w:t>
      </w:r>
      <w:r w:rsidRPr="00AB4E45">
        <w:rPr>
          <w:rFonts w:ascii="Times New Roman" w:hAnsi="Times New Roman" w:cs="Times New Roman"/>
          <w:sz w:val="24"/>
          <w:szCs w:val="24"/>
        </w:rPr>
        <w:t xml:space="preserve"> compare to 6.00ppm recorded in control feed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100% (TN1)). Feed meal containing </w:t>
      </w:r>
      <w:proofErr w:type="spellStart"/>
      <w:r w:rsidRPr="00AB4E45">
        <w:rPr>
          <w:rFonts w:ascii="Times New Roman" w:hAnsi="Times New Roman" w:cs="Times New Roman"/>
          <w:i/>
          <w:sz w:val="24"/>
          <w:szCs w:val="24"/>
        </w:rPr>
        <w:t>maximus</w:t>
      </w:r>
      <w:proofErr w:type="spellEnd"/>
      <w:r w:rsidRPr="00AB4E45">
        <w:rPr>
          <w:rFonts w:ascii="Times New Roman" w:hAnsi="Times New Roman" w:cs="Times New Roman"/>
          <w:sz w:val="24"/>
          <w:szCs w:val="24"/>
        </w:rPr>
        <w:t xml:space="preserve"> 70% +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w:t>
      </w:r>
      <w:proofErr w:type="spellStart"/>
      <w:r w:rsidRPr="00AB4E45">
        <w:rPr>
          <w:rStyle w:val="Emphasis"/>
          <w:rFonts w:cs="Times New Roman"/>
          <w:szCs w:val="24"/>
          <w:shd w:val="clear" w:color="auto" w:fill="FDFFFD"/>
        </w:rPr>
        <w:t>leucocephala</w:t>
      </w:r>
      <w:proofErr w:type="spellEnd"/>
      <w:r w:rsidRPr="00AB4E45">
        <w:rPr>
          <w:rFonts w:ascii="Times New Roman" w:hAnsi="Times New Roman" w:cs="Times New Roman"/>
          <w:sz w:val="24"/>
          <w:szCs w:val="24"/>
        </w:rPr>
        <w:t xml:space="preserve"> 25% +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5% (TN3) had significantly (p&lt;0.05) highest </w:t>
      </w:r>
      <w:proofErr w:type="spellStart"/>
      <w:r w:rsidRPr="00AB4E45">
        <w:rPr>
          <w:rFonts w:ascii="Times New Roman" w:hAnsi="Times New Roman" w:cs="Times New Roman"/>
          <w:i/>
          <w:iCs/>
          <w:sz w:val="24"/>
          <w:szCs w:val="24"/>
        </w:rPr>
        <w:t>invitro</w:t>
      </w:r>
      <w:proofErr w:type="spellEnd"/>
      <w:r w:rsidRPr="00AB4E45">
        <w:rPr>
          <w:rFonts w:ascii="Times New Roman" w:hAnsi="Times New Roman" w:cs="Times New Roman"/>
          <w:sz w:val="24"/>
          <w:szCs w:val="24"/>
        </w:rPr>
        <w:t xml:space="preserve"> dry </w:t>
      </w:r>
      <w:proofErr w:type="spellStart"/>
      <w:r w:rsidRPr="00AB4E45">
        <w:rPr>
          <w:rFonts w:ascii="Times New Roman" w:hAnsi="Times New Roman" w:cs="Times New Roman"/>
          <w:sz w:val="24"/>
          <w:szCs w:val="24"/>
        </w:rPr>
        <w:t>atter</w:t>
      </w:r>
      <w:proofErr w:type="spellEnd"/>
      <w:r w:rsidRPr="00AB4E45">
        <w:rPr>
          <w:rFonts w:ascii="Times New Roman" w:hAnsi="Times New Roman" w:cs="Times New Roman"/>
          <w:sz w:val="24"/>
          <w:szCs w:val="24"/>
        </w:rPr>
        <w:t xml:space="preserve"> digestibility (65.42), short chain fatty acid (0.36), organic matter digestibility (45.61) and metabolized energy (4.68) compare to the least </w:t>
      </w:r>
      <w:proofErr w:type="spellStart"/>
      <w:r w:rsidRPr="00AB4E45">
        <w:rPr>
          <w:rFonts w:ascii="Times New Roman" w:hAnsi="Times New Roman" w:cs="Times New Roman"/>
          <w:i/>
          <w:iCs/>
          <w:sz w:val="24"/>
          <w:szCs w:val="24"/>
        </w:rPr>
        <w:t>invitro</w:t>
      </w:r>
      <w:proofErr w:type="spellEnd"/>
      <w:r w:rsidRPr="00AB4E45">
        <w:rPr>
          <w:rFonts w:ascii="Times New Roman" w:hAnsi="Times New Roman" w:cs="Times New Roman"/>
          <w:sz w:val="24"/>
          <w:szCs w:val="24"/>
        </w:rPr>
        <w:t xml:space="preserve"> dry </w:t>
      </w:r>
      <w:proofErr w:type="spellStart"/>
      <w:r w:rsidRPr="00AB4E45">
        <w:rPr>
          <w:rFonts w:ascii="Times New Roman" w:hAnsi="Times New Roman" w:cs="Times New Roman"/>
          <w:sz w:val="24"/>
          <w:szCs w:val="24"/>
        </w:rPr>
        <w:t>atter</w:t>
      </w:r>
      <w:proofErr w:type="spellEnd"/>
      <w:r w:rsidRPr="00AB4E45">
        <w:rPr>
          <w:rFonts w:ascii="Times New Roman" w:hAnsi="Times New Roman" w:cs="Times New Roman"/>
          <w:sz w:val="24"/>
          <w:szCs w:val="24"/>
        </w:rPr>
        <w:t xml:space="preserve"> digestibility (52.34), short chain fatty acid (0.23), organic matter digestibility (36.80) and metabolized energy (43.89) recorded in control feed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100% (TN1)). It was concluded from the result that addition of 5% </w:t>
      </w:r>
      <w:proofErr w:type="spellStart"/>
      <w:r w:rsidRPr="00AB4E45">
        <w:rPr>
          <w:rFonts w:ascii="Times New Roman" w:hAnsi="Times New Roman" w:cs="Times New Roman"/>
          <w:sz w:val="24"/>
          <w:szCs w:val="24"/>
        </w:rPr>
        <w:t>neem</w:t>
      </w:r>
      <w:proofErr w:type="spellEnd"/>
      <w:r w:rsidRPr="00AB4E45">
        <w:rPr>
          <w:rFonts w:ascii="Times New Roman" w:hAnsi="Times New Roman" w:cs="Times New Roman"/>
          <w:sz w:val="24"/>
          <w:szCs w:val="24"/>
        </w:rPr>
        <w:t xml:space="preserve"> leave powder to feed meal containing </w:t>
      </w:r>
      <w:proofErr w:type="spellStart"/>
      <w:r w:rsidRPr="00AB4E45">
        <w:rPr>
          <w:rFonts w:ascii="Times New Roman" w:hAnsi="Times New Roman" w:cs="Times New Roman"/>
          <w:i/>
          <w:iCs/>
          <w:sz w:val="24"/>
          <w:szCs w:val="24"/>
        </w:rPr>
        <w:t>Megathyrsus</w:t>
      </w:r>
      <w:proofErr w:type="spellEnd"/>
      <w:r w:rsidRPr="00AB4E45">
        <w:rPr>
          <w:rFonts w:ascii="Times New Roman" w:hAnsi="Times New Roman" w:cs="Times New Roman"/>
          <w:i/>
          <w:iCs/>
          <w:sz w:val="24"/>
          <w:szCs w:val="24"/>
        </w:rPr>
        <w:t xml:space="preserve"> </w:t>
      </w:r>
      <w:proofErr w:type="spellStart"/>
      <w:r w:rsidRPr="00AB4E45">
        <w:rPr>
          <w:rFonts w:ascii="Times New Roman" w:hAnsi="Times New Roman" w:cs="Times New Roman"/>
          <w:i/>
          <w:iCs/>
          <w:sz w:val="24"/>
          <w:szCs w:val="24"/>
        </w:rPr>
        <w:t>maximus</w:t>
      </w:r>
      <w:proofErr w:type="spellEnd"/>
      <w:r w:rsidRPr="00AB4E45">
        <w:rPr>
          <w:rFonts w:ascii="Times New Roman" w:hAnsi="Times New Roman" w:cs="Times New Roman"/>
          <w:sz w:val="24"/>
          <w:szCs w:val="24"/>
        </w:rPr>
        <w:t xml:space="preserve"> 70% and </w:t>
      </w:r>
      <w:proofErr w:type="spellStart"/>
      <w:r w:rsidRPr="00AB4E45">
        <w:rPr>
          <w:rStyle w:val="Emphasis"/>
          <w:rFonts w:cs="Times New Roman"/>
          <w:szCs w:val="24"/>
          <w:shd w:val="clear" w:color="auto" w:fill="FDFFFD"/>
        </w:rPr>
        <w:t>Leucena</w:t>
      </w:r>
      <w:proofErr w:type="spellEnd"/>
      <w:r w:rsidRPr="00AB4E45">
        <w:rPr>
          <w:rStyle w:val="Emphasis"/>
          <w:rFonts w:cs="Times New Roman"/>
          <w:szCs w:val="24"/>
          <w:shd w:val="clear" w:color="auto" w:fill="FDFFFD"/>
        </w:rPr>
        <w:t xml:space="preserve"> leucocephala</w:t>
      </w:r>
      <w:r w:rsidRPr="00AB4E45">
        <w:rPr>
          <w:rFonts w:ascii="Times New Roman" w:hAnsi="Times New Roman" w:cs="Times New Roman"/>
          <w:sz w:val="24"/>
          <w:szCs w:val="24"/>
        </w:rPr>
        <w:t>25% was recommended for feed formulation.</w:t>
      </w:r>
    </w:p>
    <w:p w:rsidR="00DF4168" w:rsidRDefault="00DF4168"/>
    <w:sectPr w:rsidR="00DF4168" w:rsidSect="00DF416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991C53"/>
    <w:rsid w:val="00991C53"/>
    <w:rsid w:val="00DF416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1C53"/>
    <w:pPr>
      <w:spacing w:after="160" w:line="259" w:lineRule="auto"/>
    </w:pPr>
  </w:style>
  <w:style w:type="paragraph" w:styleId="Heading1">
    <w:name w:val="heading 1"/>
    <w:basedOn w:val="Normal"/>
    <w:next w:val="Normal"/>
    <w:link w:val="Heading1Char"/>
    <w:uiPriority w:val="9"/>
    <w:qFormat/>
    <w:rsid w:val="00991C53"/>
    <w:pPr>
      <w:keepNext/>
      <w:keepLines/>
      <w:spacing w:before="240" w:after="0" w:line="480" w:lineRule="auto"/>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991C53"/>
    <w:rPr>
      <w:rFonts w:ascii="Times New Roman" w:eastAsiaTheme="majorEastAsia" w:hAnsi="Times New Roman" w:cstheme="majorBidi"/>
      <w:b/>
      <w:sz w:val="24"/>
      <w:szCs w:val="32"/>
    </w:rPr>
  </w:style>
  <w:style w:type="character" w:styleId="Emphasis">
    <w:name w:val="Emphasis"/>
    <w:basedOn w:val="DefaultParagraphFont"/>
    <w:uiPriority w:val="20"/>
    <w:qFormat/>
    <w:rsid w:val="00991C53"/>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566</Words>
  <Characters>3228</Characters>
  <Application>Microsoft Office Word</Application>
  <DocSecurity>0</DocSecurity>
  <Lines>26</Lines>
  <Paragraphs>7</Paragraphs>
  <ScaleCrop>false</ScaleCrop>
  <Company/>
  <LinksUpToDate>false</LinksUpToDate>
  <CharactersWithSpaces>3787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2025-12-22T10:06:00Z</dcterms:created>
  <dcterms:modified xsi:type="dcterms:W3CDTF">2025-12-22T10:07:00Z</dcterms:modified>
</cp:coreProperties>
</file>