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00E7" w:rsidRDefault="00DD00E7" w:rsidP="00DD00E7">
      <w:pPr>
        <w:tabs>
          <w:tab w:val="left" w:pos="6660"/>
        </w:tabs>
        <w:spacing w:after="0" w:line="480" w:lineRule="auto"/>
        <w:jc w:val="center"/>
        <w:rPr>
          <w:rFonts w:ascii="Times New Roman" w:hAnsi="Times New Roman"/>
          <w:b/>
          <w:sz w:val="24"/>
          <w:szCs w:val="24"/>
        </w:rPr>
      </w:pPr>
      <w:bookmarkStart w:id="0" w:name="_Toc149055918"/>
      <w:r>
        <w:rPr>
          <w:rFonts w:ascii="Times New Roman" w:hAnsi="Times New Roman"/>
          <w:b/>
          <w:sz w:val="24"/>
          <w:szCs w:val="24"/>
        </w:rPr>
        <w:t xml:space="preserve">INFLUENCE OF PSYCHOLOGICAL ABUSE ON SOCIO - EMOTIONAL DEVELOPMENT OF ADOLESCENT IN SOME SELECTED </w:t>
      </w:r>
    </w:p>
    <w:p w:rsidR="00DD00E7" w:rsidRDefault="00DD00E7" w:rsidP="00DD00E7">
      <w:pPr>
        <w:tabs>
          <w:tab w:val="left" w:pos="6660"/>
        </w:tabs>
        <w:spacing w:line="480" w:lineRule="auto"/>
        <w:jc w:val="center"/>
        <w:rPr>
          <w:rFonts w:ascii="Times New Roman" w:hAnsi="Times New Roman"/>
          <w:b/>
          <w:sz w:val="24"/>
          <w:szCs w:val="24"/>
        </w:rPr>
      </w:pPr>
      <w:proofErr w:type="gramStart"/>
      <w:r>
        <w:rPr>
          <w:rFonts w:ascii="Times New Roman" w:hAnsi="Times New Roman"/>
          <w:b/>
          <w:sz w:val="24"/>
          <w:szCs w:val="24"/>
        </w:rPr>
        <w:t>ORPHANAGES, OYO STATE, NIGERIA.</w:t>
      </w:r>
      <w:proofErr w:type="gramEnd"/>
    </w:p>
    <w:p w:rsidR="00DD00E7" w:rsidRDefault="00DD00E7" w:rsidP="00DD00E7">
      <w:pPr>
        <w:spacing w:line="480" w:lineRule="auto"/>
        <w:jc w:val="center"/>
        <w:rPr>
          <w:rFonts w:ascii="Times New Roman" w:hAnsi="Times New Roman"/>
          <w:b/>
          <w:bCs/>
          <w:sz w:val="24"/>
          <w:szCs w:val="24"/>
        </w:rPr>
      </w:pPr>
    </w:p>
    <w:p w:rsidR="00DD00E7" w:rsidRDefault="00DD00E7" w:rsidP="00DD00E7">
      <w:pPr>
        <w:tabs>
          <w:tab w:val="left" w:pos="315"/>
        </w:tabs>
        <w:spacing w:line="480" w:lineRule="auto"/>
        <w:rPr>
          <w:rFonts w:ascii="Times New Roman" w:hAnsi="Times New Roman"/>
          <w:b/>
          <w:bCs/>
          <w:sz w:val="24"/>
          <w:szCs w:val="24"/>
        </w:rPr>
      </w:pPr>
      <w:r>
        <w:rPr>
          <w:rFonts w:ascii="Times New Roman" w:hAnsi="Times New Roman"/>
          <w:b/>
          <w:bCs/>
          <w:sz w:val="24"/>
          <w:szCs w:val="24"/>
        </w:rPr>
        <w:tab/>
      </w:r>
    </w:p>
    <w:p w:rsidR="00DD00E7" w:rsidRDefault="00DD00E7" w:rsidP="00DD00E7">
      <w:pPr>
        <w:spacing w:line="480" w:lineRule="auto"/>
        <w:jc w:val="center"/>
        <w:rPr>
          <w:rFonts w:ascii="Times New Roman" w:hAnsi="Times New Roman"/>
          <w:b/>
          <w:bCs/>
          <w:sz w:val="24"/>
          <w:szCs w:val="24"/>
        </w:rPr>
      </w:pPr>
      <w:r>
        <w:rPr>
          <w:rFonts w:ascii="Times New Roman" w:hAnsi="Times New Roman"/>
          <w:b/>
          <w:bCs/>
          <w:sz w:val="24"/>
          <w:szCs w:val="24"/>
        </w:rPr>
        <w:t>BY</w:t>
      </w:r>
    </w:p>
    <w:p w:rsidR="00DD00E7" w:rsidRPr="00221F63" w:rsidRDefault="00DD00E7" w:rsidP="00DD00E7">
      <w:pPr>
        <w:spacing w:line="480" w:lineRule="auto"/>
        <w:jc w:val="center"/>
        <w:rPr>
          <w:rFonts w:ascii="Times New Roman" w:hAnsi="Times New Roman"/>
          <w:b/>
          <w:bCs/>
          <w:sz w:val="24"/>
          <w:szCs w:val="24"/>
        </w:rPr>
      </w:pPr>
    </w:p>
    <w:p w:rsidR="00DD00E7" w:rsidRPr="00221F63" w:rsidRDefault="00DD00E7" w:rsidP="00DD00E7">
      <w:pPr>
        <w:spacing w:line="480" w:lineRule="auto"/>
        <w:jc w:val="center"/>
        <w:rPr>
          <w:rFonts w:ascii="Times New Roman" w:hAnsi="Times New Roman"/>
          <w:b/>
          <w:bCs/>
          <w:sz w:val="24"/>
          <w:szCs w:val="24"/>
        </w:rPr>
      </w:pPr>
      <w:r>
        <w:rPr>
          <w:rFonts w:ascii="Times New Roman" w:hAnsi="Times New Roman"/>
          <w:b/>
          <w:bCs/>
          <w:sz w:val="24"/>
          <w:szCs w:val="24"/>
        </w:rPr>
        <w:t>AJAYI, IBUKUN JAMES (PG18/0495)</w:t>
      </w:r>
    </w:p>
    <w:p w:rsidR="00DD00E7" w:rsidRPr="00221F63" w:rsidRDefault="00DD00E7" w:rsidP="00DD00E7">
      <w:pPr>
        <w:spacing w:line="480" w:lineRule="auto"/>
        <w:jc w:val="center"/>
        <w:rPr>
          <w:rFonts w:ascii="Times New Roman" w:hAnsi="Times New Roman"/>
          <w:b/>
          <w:bCs/>
          <w:sz w:val="24"/>
          <w:szCs w:val="24"/>
        </w:rPr>
      </w:pPr>
      <w:r>
        <w:rPr>
          <w:rFonts w:ascii="Times New Roman" w:hAnsi="Times New Roman"/>
          <w:b/>
          <w:bCs/>
          <w:sz w:val="24"/>
          <w:szCs w:val="24"/>
        </w:rPr>
        <w:t>B.Sc. (FUNAAB, ABEOKUTA)</w:t>
      </w:r>
    </w:p>
    <w:p w:rsidR="00DD00E7" w:rsidRDefault="00DD00E7" w:rsidP="00DD00E7">
      <w:pPr>
        <w:spacing w:line="480" w:lineRule="auto"/>
        <w:jc w:val="center"/>
        <w:rPr>
          <w:rFonts w:ascii="Times New Roman" w:hAnsi="Times New Roman"/>
          <w:b/>
          <w:bCs/>
          <w:sz w:val="24"/>
          <w:szCs w:val="24"/>
        </w:rPr>
      </w:pPr>
    </w:p>
    <w:p w:rsidR="00DD00E7" w:rsidRDefault="00DD00E7" w:rsidP="00DD00E7">
      <w:pPr>
        <w:spacing w:line="480" w:lineRule="auto"/>
        <w:jc w:val="center"/>
        <w:rPr>
          <w:rFonts w:ascii="Times New Roman" w:hAnsi="Times New Roman"/>
          <w:b/>
          <w:bCs/>
          <w:sz w:val="24"/>
          <w:szCs w:val="24"/>
        </w:rPr>
      </w:pPr>
      <w:r>
        <w:rPr>
          <w:rFonts w:ascii="Times New Roman" w:hAnsi="Times New Roman"/>
          <w:b/>
          <w:bCs/>
          <w:sz w:val="24"/>
          <w:szCs w:val="24"/>
        </w:rPr>
        <w:t xml:space="preserve">A Dissertation submitted to the Department of Home Science and Management, College of Food Science and Human Ecology, Federal University of Agriculture Abeokuta, in partial </w:t>
      </w:r>
      <w:proofErr w:type="spellStart"/>
      <w:r>
        <w:rPr>
          <w:rFonts w:ascii="Times New Roman" w:hAnsi="Times New Roman"/>
          <w:b/>
          <w:bCs/>
          <w:sz w:val="24"/>
          <w:szCs w:val="24"/>
        </w:rPr>
        <w:t>fulfilment</w:t>
      </w:r>
      <w:proofErr w:type="spellEnd"/>
      <w:r>
        <w:rPr>
          <w:rFonts w:ascii="Times New Roman" w:hAnsi="Times New Roman"/>
          <w:b/>
          <w:bCs/>
          <w:sz w:val="24"/>
          <w:szCs w:val="24"/>
        </w:rPr>
        <w:t xml:space="preserve"> of the requirements for the award of degree of Masters in Human Development and Family Studies.</w:t>
      </w:r>
    </w:p>
    <w:p w:rsidR="00DD00E7" w:rsidRDefault="00DD00E7" w:rsidP="00DD00E7">
      <w:pPr>
        <w:spacing w:line="480" w:lineRule="auto"/>
        <w:jc w:val="both"/>
        <w:rPr>
          <w:rFonts w:ascii="Times New Roman" w:hAnsi="Times New Roman"/>
          <w:b/>
          <w:bCs/>
          <w:sz w:val="24"/>
          <w:szCs w:val="24"/>
        </w:rPr>
      </w:pPr>
    </w:p>
    <w:p w:rsidR="00DD00E7" w:rsidRDefault="00DD00E7" w:rsidP="00DD00E7">
      <w:pPr>
        <w:spacing w:line="480" w:lineRule="auto"/>
        <w:jc w:val="both"/>
        <w:rPr>
          <w:rFonts w:ascii="Times New Roman" w:hAnsi="Times New Roman"/>
          <w:b/>
          <w:bCs/>
          <w:sz w:val="24"/>
          <w:szCs w:val="24"/>
        </w:rPr>
      </w:pPr>
    </w:p>
    <w:p w:rsidR="00DD00E7" w:rsidRDefault="00DD00E7" w:rsidP="00DD00E7">
      <w:pPr>
        <w:spacing w:line="480" w:lineRule="auto"/>
        <w:jc w:val="both"/>
        <w:rPr>
          <w:rFonts w:ascii="Times New Roman" w:hAnsi="Times New Roman"/>
          <w:b/>
          <w:bCs/>
          <w:sz w:val="24"/>
          <w:szCs w:val="24"/>
        </w:rPr>
      </w:pPr>
      <w:r>
        <w:rPr>
          <w:rFonts w:ascii="Times New Roman" w:hAnsi="Times New Roman"/>
          <w:b/>
          <w:bCs/>
          <w:sz w:val="24"/>
          <w:szCs w:val="24"/>
        </w:rPr>
        <w:tab/>
      </w:r>
      <w:r>
        <w:rPr>
          <w:rFonts w:ascii="Times New Roman" w:hAnsi="Times New Roman"/>
          <w:b/>
          <w:bCs/>
          <w:sz w:val="24"/>
          <w:szCs w:val="24"/>
        </w:rPr>
        <w:tab/>
      </w:r>
    </w:p>
    <w:p w:rsidR="00DD00E7" w:rsidRDefault="00DD00E7" w:rsidP="00DD00E7">
      <w:pPr>
        <w:spacing w:line="480" w:lineRule="auto"/>
        <w:jc w:val="center"/>
        <w:rPr>
          <w:rFonts w:ascii="Times New Roman" w:hAnsi="Times New Roman"/>
          <w:b/>
          <w:bCs/>
          <w:sz w:val="24"/>
          <w:szCs w:val="24"/>
        </w:rPr>
      </w:pPr>
      <w:r>
        <w:rPr>
          <w:rFonts w:ascii="Times New Roman" w:hAnsi="Times New Roman"/>
          <w:b/>
          <w:bCs/>
          <w:sz w:val="24"/>
          <w:szCs w:val="24"/>
        </w:rPr>
        <w:t>October, 2023</w:t>
      </w:r>
    </w:p>
    <w:p w:rsidR="00DD00E7" w:rsidRDefault="00DD00E7" w:rsidP="00DD00E7">
      <w:pPr>
        <w:spacing w:line="480" w:lineRule="auto"/>
        <w:jc w:val="center"/>
        <w:rPr>
          <w:rFonts w:ascii="Times New Roman" w:hAnsi="Times New Roman"/>
          <w:b/>
          <w:bCs/>
          <w:sz w:val="24"/>
          <w:szCs w:val="24"/>
        </w:rPr>
      </w:pPr>
    </w:p>
    <w:p w:rsidR="00DD00E7" w:rsidRDefault="00DD00E7" w:rsidP="00DD00E7">
      <w:pPr>
        <w:pStyle w:val="Heading1"/>
      </w:pPr>
      <w:r>
        <w:lastRenderedPageBreak/>
        <w:t>ABSTRACTS</w:t>
      </w:r>
      <w:bookmarkEnd w:id="0"/>
    </w:p>
    <w:p w:rsidR="00DD00E7" w:rsidRDefault="00DD00E7" w:rsidP="00DD00E7">
      <w:pPr>
        <w:spacing w:after="0" w:line="480" w:lineRule="auto"/>
        <w:jc w:val="both"/>
        <w:rPr>
          <w:rFonts w:ascii="Times New Roman" w:hAnsi="Times New Roman"/>
          <w:sz w:val="24"/>
          <w:szCs w:val="24"/>
        </w:rPr>
      </w:pPr>
      <w:r>
        <w:rPr>
          <w:rFonts w:ascii="Times New Roman" w:hAnsi="Times New Roman"/>
          <w:sz w:val="24"/>
          <w:szCs w:val="24"/>
        </w:rPr>
        <w:t>The influence of psychological abuse on socio-emotional development of adolescents is a recognized societal issue that affects growth. Professionals in the fields of education, medicine and social welfare acknowledge the benefit of fostering positive socio-emotional development on the overall functioning of an individual. This study assessed the influence of psychological abuse on the socio-emotional development of adolescents in selected orphanages, Oyo State, Nigeria. A multistage sampling procedure was used to select 181 adolescents for the study. Data were obtained on respondents’ demographic characteristics, psychological abuse and socio-emotional development, factors causing psychological abuse and effect of psychological abuse on socio and emotional development of the respondents with the aid of structured questionnaire and analyzed using descriptive statistics of mean, frequency counts, bar and pie chart, inferential statistics such as, chi-square and Pearson Product Moment Correlation (PPMC). Results revealed that 57.5% of the adolescents were female, 66.9% were between ages 14-16yrs, 34.3% were in JSS 1-3 classes, Christians were 97.2%, 74% lived with guardians, and 43.1% came into the home between year 2019 and 2020. Furthermore, 84.0% of the respondents had experienced high level of psychological abuse and 81.2% of the respondents experienced low level of socio-emotional development, while (</w:t>
      </w:r>
      <w:r>
        <w:rPr>
          <w:rFonts w:ascii="Times New Roman" w:hAnsi="Times New Roman"/>
          <w:bCs/>
          <w:sz w:val="24"/>
          <w:szCs w:val="24"/>
        </w:rPr>
        <w:t>χ</w:t>
      </w:r>
      <w:r>
        <w:rPr>
          <w:rFonts w:ascii="Times New Roman" w:hAnsi="Times New Roman"/>
          <w:bCs/>
          <w:sz w:val="24"/>
          <w:szCs w:val="24"/>
          <w:vertAlign w:val="superscript"/>
        </w:rPr>
        <w:t>2</w:t>
      </w:r>
      <w:r>
        <w:rPr>
          <w:rFonts w:ascii="Times New Roman" w:hAnsi="Times New Roman"/>
          <w:sz w:val="24"/>
          <w:szCs w:val="24"/>
        </w:rPr>
        <w:t>=2.94) reportedly that they get appreciated whenever they finish a task. The major factors causing psychological abuse were deprivation of contact (</w:t>
      </w:r>
      <w:r>
        <w:rPr>
          <w:rFonts w:ascii="Times New Roman" w:hAnsi="Times New Roman"/>
          <w:bCs/>
          <w:sz w:val="24"/>
          <w:szCs w:val="24"/>
        </w:rPr>
        <w:t>χ</w:t>
      </w:r>
      <w:r>
        <w:rPr>
          <w:rFonts w:ascii="Times New Roman" w:hAnsi="Times New Roman"/>
          <w:bCs/>
          <w:sz w:val="24"/>
          <w:szCs w:val="24"/>
          <w:vertAlign w:val="superscript"/>
        </w:rPr>
        <w:t>2</w:t>
      </w:r>
      <w:r>
        <w:rPr>
          <w:rFonts w:ascii="Times New Roman" w:hAnsi="Times New Roman"/>
          <w:sz w:val="24"/>
          <w:szCs w:val="24"/>
        </w:rPr>
        <w:t xml:space="preserve">=2.31) and </w:t>
      </w:r>
      <w:proofErr w:type="spellStart"/>
      <w:r>
        <w:rPr>
          <w:rFonts w:ascii="Times New Roman" w:hAnsi="Times New Roman"/>
          <w:sz w:val="24"/>
          <w:szCs w:val="24"/>
        </w:rPr>
        <w:t>misjudgement</w:t>
      </w:r>
      <w:proofErr w:type="spellEnd"/>
      <w:r>
        <w:rPr>
          <w:rFonts w:ascii="Times New Roman" w:hAnsi="Times New Roman"/>
          <w:sz w:val="24"/>
          <w:szCs w:val="24"/>
        </w:rPr>
        <w:t xml:space="preserve"> by loved ones like friends and caregiver (</w:t>
      </w:r>
      <w:r>
        <w:rPr>
          <w:rFonts w:ascii="Times New Roman" w:hAnsi="Times New Roman"/>
          <w:bCs/>
          <w:sz w:val="24"/>
          <w:szCs w:val="24"/>
        </w:rPr>
        <w:t>χ</w:t>
      </w:r>
      <w:r>
        <w:rPr>
          <w:rFonts w:ascii="Times New Roman" w:hAnsi="Times New Roman"/>
          <w:bCs/>
          <w:sz w:val="24"/>
          <w:szCs w:val="24"/>
          <w:vertAlign w:val="superscript"/>
        </w:rPr>
        <w:t>2</w:t>
      </w:r>
      <w:r>
        <w:rPr>
          <w:rFonts w:ascii="Times New Roman" w:hAnsi="Times New Roman"/>
          <w:sz w:val="24"/>
          <w:szCs w:val="24"/>
        </w:rPr>
        <w:t>=2.30). Majority (74.6%) of the respondents believed psychological abuse has high level of effects on their socio-emotional development and the consequences could be, ‘distraction of state of mind (</w:t>
      </w:r>
      <w:r>
        <w:rPr>
          <w:rFonts w:ascii="Times New Roman" w:hAnsi="Times New Roman"/>
          <w:bCs/>
          <w:sz w:val="24"/>
          <w:szCs w:val="24"/>
        </w:rPr>
        <w:t>χ</w:t>
      </w:r>
      <w:r>
        <w:rPr>
          <w:rFonts w:ascii="Times New Roman" w:hAnsi="Times New Roman"/>
          <w:bCs/>
          <w:sz w:val="24"/>
          <w:szCs w:val="24"/>
          <w:vertAlign w:val="superscript"/>
        </w:rPr>
        <w:t>2</w:t>
      </w:r>
      <w:r>
        <w:rPr>
          <w:rFonts w:ascii="Times New Roman" w:hAnsi="Times New Roman"/>
          <w:sz w:val="24"/>
          <w:szCs w:val="24"/>
        </w:rPr>
        <w:t>= 3.15)’, ‘low self-esteem/distrust in oneself (</w:t>
      </w:r>
      <w:r>
        <w:rPr>
          <w:rFonts w:ascii="Times New Roman" w:hAnsi="Times New Roman"/>
          <w:bCs/>
          <w:sz w:val="24"/>
          <w:szCs w:val="24"/>
        </w:rPr>
        <w:t>χ</w:t>
      </w:r>
      <w:r>
        <w:rPr>
          <w:rFonts w:ascii="Times New Roman" w:hAnsi="Times New Roman"/>
          <w:bCs/>
          <w:sz w:val="24"/>
          <w:szCs w:val="24"/>
          <w:vertAlign w:val="superscript"/>
        </w:rPr>
        <w:t>2</w:t>
      </w:r>
      <w:r>
        <w:rPr>
          <w:rFonts w:ascii="Times New Roman" w:hAnsi="Times New Roman"/>
          <w:sz w:val="24"/>
          <w:szCs w:val="24"/>
        </w:rPr>
        <w:t>=3.10)’ and ‘attention deficit/poor learning in class (</w:t>
      </w:r>
      <w:r>
        <w:rPr>
          <w:rFonts w:ascii="Times New Roman" w:hAnsi="Times New Roman"/>
          <w:bCs/>
          <w:sz w:val="24"/>
          <w:szCs w:val="24"/>
        </w:rPr>
        <w:t>χ</w:t>
      </w:r>
      <w:r>
        <w:rPr>
          <w:rFonts w:ascii="Times New Roman" w:hAnsi="Times New Roman"/>
          <w:bCs/>
          <w:sz w:val="24"/>
          <w:szCs w:val="24"/>
          <w:vertAlign w:val="superscript"/>
        </w:rPr>
        <w:t>2</w:t>
      </w:r>
      <w:r>
        <w:rPr>
          <w:rFonts w:ascii="Times New Roman" w:hAnsi="Times New Roman"/>
          <w:sz w:val="24"/>
          <w:szCs w:val="24"/>
        </w:rPr>
        <w:t>=3.10)’. There was significant (P&lt;0.05) association between demographic characteristics and socio-emotional development such as Age (χ</w:t>
      </w:r>
      <w:r>
        <w:rPr>
          <w:rFonts w:ascii="Times New Roman" w:hAnsi="Times New Roman"/>
          <w:sz w:val="24"/>
          <w:szCs w:val="24"/>
          <w:vertAlign w:val="superscript"/>
        </w:rPr>
        <w:t>2</w:t>
      </w:r>
      <w:r>
        <w:rPr>
          <w:rFonts w:ascii="Times New Roman" w:hAnsi="Times New Roman"/>
          <w:sz w:val="24"/>
          <w:szCs w:val="24"/>
        </w:rPr>
        <w:t xml:space="preserve">=3.53, </w:t>
      </w:r>
      <w:proofErr w:type="spellStart"/>
      <w:proofErr w:type="gramStart"/>
      <w:r>
        <w:rPr>
          <w:rFonts w:ascii="Times New Roman" w:hAnsi="Times New Roman"/>
          <w:sz w:val="24"/>
          <w:szCs w:val="24"/>
        </w:rPr>
        <w:t>df</w:t>
      </w:r>
      <w:proofErr w:type="spellEnd"/>
      <w:r>
        <w:rPr>
          <w:rFonts w:ascii="Times New Roman" w:hAnsi="Times New Roman"/>
          <w:sz w:val="24"/>
          <w:szCs w:val="24"/>
        </w:rPr>
        <w:t>=</w:t>
      </w:r>
      <w:proofErr w:type="gramEnd"/>
      <w:r>
        <w:rPr>
          <w:rFonts w:ascii="Times New Roman" w:hAnsi="Times New Roman"/>
          <w:sz w:val="24"/>
          <w:szCs w:val="24"/>
        </w:rPr>
        <w:t>1), Gender (χ</w:t>
      </w:r>
      <w:r>
        <w:rPr>
          <w:rFonts w:ascii="Times New Roman" w:hAnsi="Times New Roman"/>
          <w:sz w:val="24"/>
          <w:szCs w:val="24"/>
          <w:vertAlign w:val="superscript"/>
        </w:rPr>
        <w:t>2</w:t>
      </w:r>
      <w:r>
        <w:rPr>
          <w:rFonts w:ascii="Times New Roman" w:hAnsi="Times New Roman"/>
          <w:sz w:val="24"/>
          <w:szCs w:val="24"/>
        </w:rPr>
        <w:t xml:space="preserve">=0.30, </w:t>
      </w:r>
      <w:proofErr w:type="spellStart"/>
      <w:r>
        <w:rPr>
          <w:rFonts w:ascii="Times New Roman" w:hAnsi="Times New Roman"/>
          <w:sz w:val="24"/>
          <w:szCs w:val="24"/>
        </w:rPr>
        <w:t>df</w:t>
      </w:r>
      <w:proofErr w:type="spellEnd"/>
      <w:r>
        <w:rPr>
          <w:rFonts w:ascii="Times New Roman" w:hAnsi="Times New Roman"/>
          <w:sz w:val="24"/>
          <w:szCs w:val="24"/>
        </w:rPr>
        <w:t>=1), Religion (χ</w:t>
      </w:r>
      <w:r>
        <w:rPr>
          <w:rFonts w:ascii="Times New Roman" w:hAnsi="Times New Roman"/>
          <w:sz w:val="24"/>
          <w:szCs w:val="24"/>
          <w:vertAlign w:val="superscript"/>
        </w:rPr>
        <w:t>2</w:t>
      </w:r>
      <w:r>
        <w:rPr>
          <w:rFonts w:ascii="Times New Roman" w:hAnsi="Times New Roman"/>
          <w:sz w:val="24"/>
          <w:szCs w:val="24"/>
        </w:rPr>
        <w:t xml:space="preserve">=1.97, </w:t>
      </w:r>
      <w:proofErr w:type="spellStart"/>
      <w:r>
        <w:rPr>
          <w:rFonts w:ascii="Times New Roman" w:hAnsi="Times New Roman"/>
          <w:sz w:val="24"/>
          <w:szCs w:val="24"/>
        </w:rPr>
        <w:lastRenderedPageBreak/>
        <w:t>df</w:t>
      </w:r>
      <w:proofErr w:type="spellEnd"/>
      <w:r>
        <w:rPr>
          <w:rFonts w:ascii="Times New Roman" w:hAnsi="Times New Roman"/>
          <w:sz w:val="24"/>
          <w:szCs w:val="24"/>
        </w:rPr>
        <w:t>=3), who the respondents lived with? (χ</w:t>
      </w:r>
      <w:r>
        <w:rPr>
          <w:rFonts w:ascii="Times New Roman" w:hAnsi="Times New Roman"/>
          <w:sz w:val="24"/>
          <w:szCs w:val="24"/>
          <w:vertAlign w:val="superscript"/>
        </w:rPr>
        <w:t>2</w:t>
      </w:r>
      <w:r>
        <w:rPr>
          <w:rFonts w:ascii="Times New Roman" w:hAnsi="Times New Roman"/>
          <w:sz w:val="24"/>
          <w:szCs w:val="24"/>
        </w:rPr>
        <w:t xml:space="preserve">=3.84, </w:t>
      </w:r>
      <w:proofErr w:type="spellStart"/>
      <w:proofErr w:type="gramStart"/>
      <w:r>
        <w:rPr>
          <w:rFonts w:ascii="Times New Roman" w:hAnsi="Times New Roman"/>
          <w:sz w:val="24"/>
          <w:szCs w:val="24"/>
        </w:rPr>
        <w:t>df</w:t>
      </w:r>
      <w:proofErr w:type="spellEnd"/>
      <w:r>
        <w:rPr>
          <w:rFonts w:ascii="Times New Roman" w:hAnsi="Times New Roman"/>
          <w:sz w:val="24"/>
          <w:szCs w:val="24"/>
        </w:rPr>
        <w:t>=</w:t>
      </w:r>
      <w:proofErr w:type="gramEnd"/>
      <w:r>
        <w:rPr>
          <w:rFonts w:ascii="Times New Roman" w:hAnsi="Times New Roman"/>
          <w:sz w:val="24"/>
          <w:szCs w:val="24"/>
        </w:rPr>
        <w:t>2), family type (χ</w:t>
      </w:r>
      <w:r>
        <w:rPr>
          <w:rFonts w:ascii="Times New Roman" w:hAnsi="Times New Roman"/>
          <w:sz w:val="24"/>
          <w:szCs w:val="24"/>
          <w:vertAlign w:val="superscript"/>
        </w:rPr>
        <w:t>2</w:t>
      </w:r>
      <w:r>
        <w:rPr>
          <w:rFonts w:ascii="Times New Roman" w:hAnsi="Times New Roman"/>
          <w:sz w:val="24"/>
          <w:szCs w:val="24"/>
        </w:rPr>
        <w:t xml:space="preserve">=1.88, </w:t>
      </w:r>
      <w:proofErr w:type="spellStart"/>
      <w:r>
        <w:rPr>
          <w:rFonts w:ascii="Times New Roman" w:hAnsi="Times New Roman"/>
          <w:sz w:val="24"/>
          <w:szCs w:val="24"/>
        </w:rPr>
        <w:t>df</w:t>
      </w:r>
      <w:proofErr w:type="spellEnd"/>
      <w:r>
        <w:rPr>
          <w:rFonts w:ascii="Times New Roman" w:hAnsi="Times New Roman"/>
          <w:sz w:val="24"/>
          <w:szCs w:val="24"/>
        </w:rPr>
        <w:t>=2), respondents admission into the home (χ</w:t>
      </w:r>
      <w:r>
        <w:rPr>
          <w:rFonts w:ascii="Times New Roman" w:hAnsi="Times New Roman"/>
          <w:sz w:val="24"/>
          <w:szCs w:val="24"/>
          <w:vertAlign w:val="superscript"/>
        </w:rPr>
        <w:t>2</w:t>
      </w:r>
      <w:r>
        <w:rPr>
          <w:rFonts w:ascii="Times New Roman" w:hAnsi="Times New Roman"/>
          <w:sz w:val="24"/>
          <w:szCs w:val="24"/>
        </w:rPr>
        <w:t xml:space="preserve">=3.18, </w:t>
      </w:r>
      <w:proofErr w:type="spellStart"/>
      <w:r>
        <w:rPr>
          <w:rFonts w:ascii="Times New Roman" w:hAnsi="Times New Roman"/>
          <w:sz w:val="24"/>
          <w:szCs w:val="24"/>
        </w:rPr>
        <w:t>df</w:t>
      </w:r>
      <w:proofErr w:type="spellEnd"/>
      <w:r>
        <w:rPr>
          <w:rFonts w:ascii="Times New Roman" w:hAnsi="Times New Roman"/>
          <w:sz w:val="24"/>
          <w:szCs w:val="24"/>
        </w:rPr>
        <w:t xml:space="preserve">=1). PPMC results also showed that there were significant relationship between psychological abuse and socio-emotional development, (P&lt;0.05 and r= -0.24). Furthermore, the mean score (male </w:t>
      </w:r>
      <w:r>
        <w:rPr>
          <w:rFonts w:ascii="Times New Roman" w:hAnsi="Times New Roman"/>
          <w:bCs/>
          <w:sz w:val="24"/>
          <w:szCs w:val="24"/>
        </w:rPr>
        <w:t>χ</w:t>
      </w:r>
      <w:r>
        <w:rPr>
          <w:rFonts w:ascii="Times New Roman" w:hAnsi="Times New Roman"/>
          <w:bCs/>
          <w:sz w:val="24"/>
          <w:szCs w:val="24"/>
          <w:vertAlign w:val="superscript"/>
        </w:rPr>
        <w:t>2</w:t>
      </w:r>
      <w:r>
        <w:rPr>
          <w:rFonts w:ascii="Times New Roman" w:hAnsi="Times New Roman"/>
          <w:sz w:val="24"/>
          <w:szCs w:val="24"/>
        </w:rPr>
        <w:t xml:space="preserve">= 36.60 and female </w:t>
      </w:r>
      <w:r>
        <w:rPr>
          <w:rFonts w:ascii="Times New Roman" w:hAnsi="Times New Roman"/>
          <w:bCs/>
          <w:sz w:val="24"/>
          <w:szCs w:val="24"/>
        </w:rPr>
        <w:t>χ</w:t>
      </w:r>
      <w:r>
        <w:rPr>
          <w:rFonts w:ascii="Times New Roman" w:hAnsi="Times New Roman"/>
          <w:bCs/>
          <w:sz w:val="24"/>
          <w:szCs w:val="24"/>
          <w:vertAlign w:val="superscript"/>
        </w:rPr>
        <w:t>2</w:t>
      </w:r>
      <w:r>
        <w:rPr>
          <w:rFonts w:ascii="Times New Roman" w:hAnsi="Times New Roman"/>
          <w:sz w:val="24"/>
          <w:szCs w:val="24"/>
        </w:rPr>
        <w:t>= 37.49) of female respondents psychological abuse and socio-emotional development is higher to their male counterpart. In conclusion, psychological abuse is a strong predictor of socio-emotional development. Female respondents experienced more psychological abuse and socio-emotional development than the male. Consequently, it is recommended that awareness should be raised about the harmful effects of psychological abuse on adolescents' socio-emotional development at individual, community and societal levels.</w:t>
      </w:r>
    </w:p>
    <w:p w:rsidR="00CD5591" w:rsidRDefault="00CD5591"/>
    <w:sectPr w:rsidR="00CD5591" w:rsidSect="00CD5591">
      <w:footerReference w:type="default" r:id="rId4"/>
      <w:footerReference w:type="first" r:id="rId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1369628"/>
      <w:docPartObj>
        <w:docPartGallery w:val="Page Numbers (Bottom of Page)"/>
        <w:docPartUnique/>
      </w:docPartObj>
    </w:sdtPr>
    <w:sdtEndPr/>
    <w:sdtContent>
      <w:p w:rsidR="00097D08" w:rsidRDefault="003650B3">
        <w:pPr>
          <w:pStyle w:val="Footer"/>
          <w:jc w:val="center"/>
        </w:pPr>
        <w:r>
          <w:fldChar w:fldCharType="begin"/>
        </w:r>
        <w:r>
          <w:instrText xml:space="preserve"> PAGE   \* MERGEFORMAT </w:instrText>
        </w:r>
        <w:r>
          <w:fldChar w:fldCharType="separate"/>
        </w:r>
        <w:r>
          <w:rPr>
            <w:noProof/>
          </w:rPr>
          <w:t>3</w:t>
        </w:r>
        <w:r>
          <w:fldChar w:fldCharType="end"/>
        </w:r>
      </w:p>
    </w:sdtContent>
  </w:sdt>
  <w:p w:rsidR="00097D08" w:rsidRDefault="003650B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3979111"/>
      <w:docPartObj>
        <w:docPartGallery w:val="Page Numbers (Bottom of Page)"/>
        <w:docPartUnique/>
      </w:docPartObj>
    </w:sdtPr>
    <w:sdtEndPr>
      <w:rPr>
        <w:noProof/>
      </w:rPr>
    </w:sdtEndPr>
    <w:sdtContent>
      <w:p w:rsidR="00097D08" w:rsidRDefault="003650B3">
        <w:pPr>
          <w:pStyle w:val="Footer"/>
          <w:jc w:val="center"/>
        </w:pPr>
        <w:r>
          <w:fldChar w:fldCharType="begin"/>
        </w:r>
        <w:r>
          <w:instrText xml:space="preserve"> PAGE   \* MERGEFORMAT </w:instrText>
        </w:r>
        <w:r>
          <w:fldChar w:fldCharType="separate"/>
        </w:r>
        <w:r w:rsidR="00DD00E7">
          <w:rPr>
            <w:noProof/>
          </w:rPr>
          <w:t>i</w:t>
        </w:r>
        <w:r>
          <w:fldChar w:fldCharType="end"/>
        </w:r>
      </w:p>
    </w:sdtContent>
  </w:sdt>
  <w:p w:rsidR="00097D08" w:rsidRDefault="003650B3">
    <w:pPr>
      <w:pStyle w:val="Footer"/>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DD00E7"/>
    <w:rsid w:val="003650B3"/>
    <w:rsid w:val="00CD5591"/>
    <w:rsid w:val="00DD00E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00E7"/>
    <w:pPr>
      <w:spacing w:after="160" w:line="259" w:lineRule="auto"/>
    </w:pPr>
    <w:rPr>
      <w:rFonts w:eastAsiaTheme="minorEastAsia"/>
    </w:rPr>
  </w:style>
  <w:style w:type="paragraph" w:styleId="Heading1">
    <w:name w:val="heading 1"/>
    <w:basedOn w:val="Normal"/>
    <w:next w:val="Normal"/>
    <w:link w:val="Heading1Char"/>
    <w:uiPriority w:val="9"/>
    <w:qFormat/>
    <w:rsid w:val="00DD00E7"/>
    <w:pPr>
      <w:keepNext/>
      <w:keepLines/>
      <w:spacing w:before="360" w:after="120"/>
      <w:jc w:val="center"/>
      <w:outlineLvl w:val="0"/>
    </w:pPr>
    <w:rPr>
      <w:rFonts w:ascii="Times New Roman" w:eastAsiaTheme="majorEastAsia" w:hAnsi="Times New Roman" w:cstheme="majorBidi"/>
      <w:b/>
      <w:color w:val="000000" w:themeColor="text1"/>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DD00E7"/>
    <w:rPr>
      <w:rFonts w:ascii="Times New Roman" w:eastAsiaTheme="majorEastAsia" w:hAnsi="Times New Roman" w:cstheme="majorBidi"/>
      <w:b/>
      <w:color w:val="000000" w:themeColor="text1"/>
      <w:sz w:val="24"/>
      <w:szCs w:val="32"/>
    </w:rPr>
  </w:style>
  <w:style w:type="paragraph" w:styleId="Footer">
    <w:name w:val="footer"/>
    <w:basedOn w:val="Normal"/>
    <w:link w:val="FooterChar"/>
    <w:uiPriority w:val="99"/>
    <w:unhideWhenUsed/>
    <w:qFormat/>
    <w:rsid w:val="00DD00E7"/>
    <w:pPr>
      <w:tabs>
        <w:tab w:val="center" w:pos="4680"/>
        <w:tab w:val="right" w:pos="9360"/>
      </w:tabs>
      <w:spacing w:after="0" w:line="240" w:lineRule="auto"/>
    </w:pPr>
  </w:style>
  <w:style w:type="character" w:customStyle="1" w:styleId="FooterChar">
    <w:name w:val="Footer Char"/>
    <w:basedOn w:val="DefaultParagraphFont"/>
    <w:link w:val="Footer"/>
    <w:uiPriority w:val="99"/>
    <w:qFormat/>
    <w:rsid w:val="00DD00E7"/>
    <w:rPr>
      <w:rFonts w:eastAsiaTheme="minorEastAsia"/>
    </w:rPr>
  </w:style>
  <w:style w:type="character" w:customStyle="1" w:styleId="apple-converted-space">
    <w:name w:val="apple-converted-space"/>
    <w:basedOn w:val="DefaultParagraphFont"/>
    <w:qFormat/>
    <w:rsid w:val="00DD00E7"/>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2.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524</Words>
  <Characters>2987</Characters>
  <Application>Microsoft Office Word</Application>
  <DocSecurity>0</DocSecurity>
  <Lines>24</Lines>
  <Paragraphs>7</Paragraphs>
  <ScaleCrop>false</ScaleCrop>
  <Company/>
  <LinksUpToDate>false</LinksUpToDate>
  <CharactersWithSpaces>3504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2</cp:revision>
  <dcterms:created xsi:type="dcterms:W3CDTF">2025-12-03T11:12:00Z</dcterms:created>
  <dcterms:modified xsi:type="dcterms:W3CDTF">2025-12-03T11:12:00Z</dcterms:modified>
</cp:coreProperties>
</file>